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22C5" w:rsidRPr="00E45D35" w:rsidRDefault="0081401F" w:rsidP="00326D4C">
      <w:pPr>
        <w:rPr>
          <w:rFonts w:ascii="Arial" w:hAnsi="Arial" w:cs="Arial"/>
          <w:i/>
          <w:noProof w:val="0"/>
          <w:color w:val="000000" w:themeColor="text1"/>
          <w:lang w:val="en-GB"/>
        </w:rPr>
      </w:pPr>
      <w:r w:rsidRPr="00066963">
        <w:rPr>
          <w:rFonts w:ascii="Arial" w:hAnsi="Arial" w:cs="Arial"/>
          <w:noProof w:val="0"/>
          <w:color w:val="000000" w:themeColor="text1"/>
          <w:lang w:val="en-GB"/>
        </w:rPr>
        <w:t>Product specifications in</w:t>
      </w:r>
      <w:r w:rsidRPr="00E45D35">
        <w:rPr>
          <w:rFonts w:ascii="Arial" w:hAnsi="Arial" w:cs="Arial"/>
          <w:i/>
          <w:noProof w:val="0"/>
          <w:color w:val="000000" w:themeColor="text1"/>
          <w:lang w:val="en-GB"/>
        </w:rPr>
        <w:t xml:space="preserve"> italic </w:t>
      </w:r>
      <w:r w:rsidRPr="00066963">
        <w:rPr>
          <w:rFonts w:ascii="Arial" w:hAnsi="Arial" w:cs="Arial"/>
          <w:noProof w:val="0"/>
          <w:color w:val="000000" w:themeColor="text1"/>
          <w:lang w:val="en-GB"/>
        </w:rPr>
        <w:t>shall be considered as</w:t>
      </w:r>
      <w:r w:rsidRPr="00E45D35">
        <w:rPr>
          <w:rFonts w:ascii="Arial" w:hAnsi="Arial" w:cs="Arial"/>
          <w:i/>
          <w:noProof w:val="0"/>
          <w:color w:val="000000" w:themeColor="text1"/>
          <w:lang w:val="en-GB"/>
        </w:rPr>
        <w:t xml:space="preserve"> key requirements</w:t>
      </w:r>
      <w:r w:rsidR="003922C5" w:rsidRPr="00E45D35">
        <w:rPr>
          <w:rFonts w:ascii="Arial" w:hAnsi="Arial" w:cs="Arial"/>
          <w:i/>
          <w:noProof w:val="0"/>
          <w:color w:val="000000" w:themeColor="text1"/>
          <w:lang w:val="en-GB"/>
        </w:rPr>
        <w:t>.</w:t>
      </w:r>
    </w:p>
    <w:p w:rsidR="003922C5" w:rsidRDefault="003922C5" w:rsidP="00326D4C">
      <w:pPr>
        <w:rPr>
          <w:rFonts w:ascii="Arial" w:hAnsi="Arial" w:cs="Arial"/>
          <w:b/>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SYSTEM DESCRIPTION</w:t>
      </w:r>
    </w:p>
    <w:p w:rsidR="00326D4C" w:rsidRDefault="00326D4C" w:rsidP="00326D4C">
      <w:pPr>
        <w:rPr>
          <w:rFonts w:ascii="Arial" w:hAnsi="Arial" w:cs="Arial"/>
          <w:noProof w:val="0"/>
          <w:color w:val="000000" w:themeColor="text1"/>
          <w:lang w:val="en-GB"/>
        </w:rPr>
      </w:pPr>
      <w:r w:rsidRPr="00326D4C">
        <w:rPr>
          <w:rFonts w:ascii="Arial" w:hAnsi="Arial" w:cs="Arial"/>
          <w:noProof w:val="0"/>
          <w:color w:val="000000" w:themeColor="text1"/>
          <w:lang w:val="en-GB"/>
        </w:rPr>
        <w:t xml:space="preserve">Factory assembled, </w:t>
      </w:r>
      <w:r w:rsidR="00266EB4">
        <w:rPr>
          <w:rFonts w:ascii="Arial" w:hAnsi="Arial" w:cs="Arial"/>
          <w:noProof w:val="0"/>
          <w:color w:val="000000" w:themeColor="text1"/>
          <w:lang w:val="en-GB"/>
        </w:rPr>
        <w:t xml:space="preserve">air to water </w:t>
      </w:r>
      <w:r w:rsidR="002B1613">
        <w:rPr>
          <w:rFonts w:ascii="Arial" w:hAnsi="Arial" w:cs="Arial"/>
          <w:noProof w:val="0"/>
          <w:color w:val="000000" w:themeColor="text1"/>
          <w:lang w:val="en-GB"/>
        </w:rPr>
        <w:t xml:space="preserve">high-temperature </w:t>
      </w:r>
      <w:proofErr w:type="spellStart"/>
      <w:r w:rsidR="002B1613">
        <w:rPr>
          <w:rFonts w:ascii="Arial" w:hAnsi="Arial" w:cs="Arial"/>
          <w:noProof w:val="0"/>
          <w:color w:val="000000" w:themeColor="text1"/>
          <w:lang w:val="en-GB"/>
        </w:rPr>
        <w:t>monoblock</w:t>
      </w:r>
      <w:proofErr w:type="spellEnd"/>
      <w:r w:rsidR="002B1613">
        <w:rPr>
          <w:rFonts w:ascii="Arial" w:hAnsi="Arial" w:cs="Arial"/>
          <w:noProof w:val="0"/>
          <w:color w:val="000000" w:themeColor="text1"/>
          <w:lang w:val="en-GB"/>
        </w:rPr>
        <w:t xml:space="preserve"> </w:t>
      </w:r>
      <w:r w:rsidR="00266EB4">
        <w:rPr>
          <w:rFonts w:ascii="Arial" w:hAnsi="Arial" w:cs="Arial"/>
          <w:noProof w:val="0"/>
          <w:color w:val="000000" w:themeColor="text1"/>
          <w:lang w:val="en-GB"/>
        </w:rPr>
        <w:t>heat pump</w:t>
      </w:r>
      <w:r w:rsidRPr="00326D4C">
        <w:rPr>
          <w:rFonts w:ascii="Arial" w:hAnsi="Arial" w:cs="Arial"/>
          <w:noProof w:val="0"/>
          <w:color w:val="000000" w:themeColor="text1"/>
          <w:lang w:val="en-GB"/>
        </w:rPr>
        <w:t xml:space="preserve"> utilizing scroll compressors, </w:t>
      </w:r>
      <w:r w:rsidR="005D318D">
        <w:rPr>
          <w:rFonts w:ascii="Arial" w:hAnsi="Arial" w:cs="Arial"/>
          <w:noProof w:val="0"/>
          <w:color w:val="000000" w:themeColor="text1"/>
          <w:lang w:val="en-GB"/>
        </w:rPr>
        <w:t>fixed</w:t>
      </w:r>
      <w:r w:rsidR="00864A7C" w:rsidRPr="005D318D">
        <w:rPr>
          <w:rFonts w:ascii="Arial" w:hAnsi="Arial" w:cs="Arial"/>
          <w:noProof w:val="0"/>
          <w:color w:val="000000" w:themeColor="text1"/>
          <w:lang w:val="en-GB"/>
        </w:rPr>
        <w:t xml:space="preserve">-speed </w:t>
      </w:r>
      <w:r w:rsidRPr="005D318D">
        <w:rPr>
          <w:rFonts w:ascii="Arial" w:hAnsi="Arial" w:cs="Arial"/>
          <w:noProof w:val="0"/>
          <w:color w:val="000000" w:themeColor="text1"/>
          <w:lang w:val="en-GB"/>
        </w:rPr>
        <w:t>fans</w:t>
      </w:r>
      <w:r w:rsidRPr="00E45D35">
        <w:rPr>
          <w:rFonts w:ascii="Arial" w:hAnsi="Arial" w:cs="Arial"/>
          <w:noProof w:val="0"/>
          <w:color w:val="000000" w:themeColor="text1"/>
          <w:lang w:val="en-GB"/>
        </w:rPr>
        <w:t xml:space="preserve"> </w:t>
      </w:r>
      <w:r w:rsidRPr="00326D4C">
        <w:rPr>
          <w:rFonts w:ascii="Arial" w:hAnsi="Arial" w:cs="Arial"/>
          <w:noProof w:val="0"/>
          <w:color w:val="000000" w:themeColor="text1"/>
          <w:lang w:val="en-GB"/>
        </w:rPr>
        <w:t xml:space="preserve">and optional hydronic pump </w:t>
      </w:r>
      <w:r w:rsidR="00A04333">
        <w:rPr>
          <w:rFonts w:ascii="Arial" w:hAnsi="Arial" w:cs="Arial"/>
          <w:noProof w:val="0"/>
          <w:color w:val="000000" w:themeColor="text1"/>
          <w:lang w:val="en-GB"/>
        </w:rPr>
        <w:t>module</w:t>
      </w:r>
      <w:r w:rsidRPr="00326D4C">
        <w:rPr>
          <w:rFonts w:ascii="Arial" w:hAnsi="Arial" w:cs="Arial"/>
          <w:noProof w:val="0"/>
          <w:color w:val="000000" w:themeColor="text1"/>
          <w:lang w:val="en-GB"/>
        </w:rPr>
        <w:t xml:space="preserve">. </w:t>
      </w:r>
      <w:r w:rsidR="00B02815">
        <w:rPr>
          <w:rFonts w:ascii="Arial" w:hAnsi="Arial" w:cs="Arial"/>
          <w:noProof w:val="0"/>
          <w:color w:val="000000" w:themeColor="text1"/>
          <w:lang w:val="en-GB"/>
        </w:rPr>
        <w:t xml:space="preserve">The unit </w:t>
      </w:r>
      <w:r w:rsidRPr="00326D4C">
        <w:rPr>
          <w:rFonts w:ascii="Arial" w:hAnsi="Arial" w:cs="Arial"/>
          <w:noProof w:val="0"/>
          <w:color w:val="000000" w:themeColor="text1"/>
          <w:lang w:val="en-GB"/>
        </w:rPr>
        <w:t xml:space="preserve">shall </w:t>
      </w:r>
      <w:r w:rsidR="00B02815">
        <w:rPr>
          <w:rFonts w:ascii="Arial" w:hAnsi="Arial" w:cs="Arial"/>
          <w:noProof w:val="0"/>
          <w:color w:val="000000" w:themeColor="text1"/>
          <w:lang w:val="en-GB"/>
        </w:rPr>
        <w:t xml:space="preserve">include </w:t>
      </w:r>
      <w:r w:rsidRPr="00326D4C">
        <w:rPr>
          <w:rFonts w:ascii="Arial" w:hAnsi="Arial" w:cs="Arial"/>
          <w:noProof w:val="0"/>
          <w:color w:val="000000" w:themeColor="text1"/>
          <w:lang w:val="en-GB"/>
        </w:rPr>
        <w:t>all</w:t>
      </w:r>
      <w:r w:rsidR="00824F96">
        <w:rPr>
          <w:rFonts w:ascii="Arial" w:hAnsi="Arial" w:cs="Arial"/>
          <w:noProof w:val="0"/>
          <w:color w:val="000000" w:themeColor="text1"/>
          <w:lang w:val="en-GB"/>
        </w:rPr>
        <w:t xml:space="preserve"> necessary wiring, piping, </w:t>
      </w:r>
      <w:r w:rsidR="002B1613">
        <w:rPr>
          <w:rFonts w:ascii="Arial" w:hAnsi="Arial" w:cs="Arial"/>
          <w:noProof w:val="0"/>
          <w:color w:val="000000" w:themeColor="text1"/>
          <w:lang w:val="en-GB"/>
        </w:rPr>
        <w:t>charge of R407C</w:t>
      </w:r>
      <w:r w:rsidR="00B02815">
        <w:rPr>
          <w:rFonts w:ascii="Arial" w:hAnsi="Arial" w:cs="Arial"/>
          <w:noProof w:val="0"/>
          <w:color w:val="000000" w:themeColor="text1"/>
          <w:lang w:val="en-GB"/>
        </w:rPr>
        <w:t xml:space="preserve"> refrigerant, microprocessor controls and user display.</w:t>
      </w:r>
    </w:p>
    <w:p w:rsidR="002D2E22" w:rsidRPr="002D2E22" w:rsidRDefault="002D2E22" w:rsidP="002D2E22">
      <w:pPr>
        <w:rPr>
          <w:rFonts w:ascii="Arial" w:hAnsi="Arial" w:cs="Arial"/>
          <w:noProof w:val="0"/>
          <w:color w:val="000000" w:themeColor="text1"/>
          <w:lang w:val="en-GB"/>
        </w:rPr>
      </w:pPr>
      <w:r w:rsidRPr="002D2E22">
        <w:rPr>
          <w:rFonts w:ascii="Arial" w:hAnsi="Arial" w:cs="Arial"/>
          <w:noProof w:val="0"/>
          <w:color w:val="000000" w:themeColor="text1"/>
          <w:lang w:val="en-GB"/>
        </w:rPr>
        <w:t>The unit shall have small footprint and a low height, allowing it to blend in with any architectural style. It shall be enclosed by easily removable panels, covering all components (except condensers and fans).</w:t>
      </w:r>
    </w:p>
    <w:p w:rsidR="002D2E22" w:rsidRPr="002D2E22" w:rsidRDefault="002D2E22" w:rsidP="002D2E22">
      <w:pPr>
        <w:rPr>
          <w:rFonts w:ascii="Arial" w:hAnsi="Arial" w:cs="Arial"/>
          <w:noProof w:val="0"/>
          <w:color w:val="000000" w:themeColor="text1"/>
          <w:lang w:val="en-GB"/>
        </w:rPr>
      </w:pPr>
      <w:r w:rsidRPr="002D2E22">
        <w:rPr>
          <w:rFonts w:ascii="Arial" w:hAnsi="Arial" w:cs="Arial"/>
          <w:noProof w:val="0"/>
          <w:color w:val="000000" w:themeColor="text1"/>
          <w:lang w:val="en-GB"/>
        </w:rPr>
        <w:t>The high-temperature heat pumps shall incorporate the latest technological features:</w:t>
      </w:r>
    </w:p>
    <w:p w:rsidR="002D2E22" w:rsidRPr="002D2E22" w:rsidRDefault="002D2E22" w:rsidP="002D2E22">
      <w:pPr>
        <w:rPr>
          <w:rFonts w:ascii="Arial" w:hAnsi="Arial" w:cs="Arial"/>
          <w:noProof w:val="0"/>
          <w:color w:val="000000" w:themeColor="text1"/>
          <w:lang w:val="en-GB"/>
        </w:rPr>
      </w:pPr>
      <w:r w:rsidRPr="002D2E22">
        <w:rPr>
          <w:rFonts w:ascii="Arial" w:hAnsi="Arial" w:cs="Arial"/>
          <w:noProof w:val="0"/>
          <w:color w:val="000000" w:themeColor="text1"/>
          <w:lang w:val="en-GB"/>
        </w:rPr>
        <w:t xml:space="preserve">- </w:t>
      </w:r>
      <w:r w:rsidRPr="00FB6287">
        <w:rPr>
          <w:rFonts w:ascii="Arial" w:hAnsi="Arial" w:cs="Arial"/>
          <w:i/>
          <w:noProof w:val="0"/>
          <w:color w:val="000000" w:themeColor="text1"/>
          <w:lang w:val="en-GB"/>
        </w:rPr>
        <w:t xml:space="preserve">scroll </w:t>
      </w:r>
      <w:r w:rsidRPr="002D2E22">
        <w:rPr>
          <w:rFonts w:ascii="Arial" w:hAnsi="Arial" w:cs="Arial"/>
          <w:noProof w:val="0"/>
          <w:color w:val="000000" w:themeColor="text1"/>
          <w:lang w:val="en-GB"/>
        </w:rPr>
        <w:t xml:space="preserve">compressors with </w:t>
      </w:r>
      <w:r w:rsidRPr="00FB6287">
        <w:rPr>
          <w:rFonts w:ascii="Arial" w:hAnsi="Arial" w:cs="Arial"/>
          <w:i/>
          <w:noProof w:val="0"/>
          <w:color w:val="000000" w:themeColor="text1"/>
          <w:lang w:val="en-GB"/>
        </w:rPr>
        <w:t>vapour injection</w:t>
      </w:r>
    </w:p>
    <w:p w:rsidR="002D2E22" w:rsidRPr="002D2E22" w:rsidRDefault="002D2E22" w:rsidP="002D2E22">
      <w:pPr>
        <w:rPr>
          <w:rFonts w:ascii="Arial" w:hAnsi="Arial" w:cs="Arial"/>
          <w:noProof w:val="0"/>
          <w:color w:val="000000" w:themeColor="text1"/>
          <w:lang w:val="en-GB"/>
        </w:rPr>
      </w:pPr>
      <w:r w:rsidRPr="002D2E22">
        <w:rPr>
          <w:rFonts w:ascii="Arial" w:hAnsi="Arial" w:cs="Arial"/>
          <w:noProof w:val="0"/>
          <w:color w:val="000000" w:themeColor="text1"/>
          <w:lang w:val="en-GB"/>
        </w:rPr>
        <w:t>- low-noise fans made of a composite material</w:t>
      </w:r>
    </w:p>
    <w:p w:rsidR="002D2E22" w:rsidRPr="002D2E22" w:rsidRDefault="002D2E22" w:rsidP="002D2E22">
      <w:pPr>
        <w:rPr>
          <w:rFonts w:ascii="Arial" w:hAnsi="Arial" w:cs="Arial"/>
          <w:noProof w:val="0"/>
          <w:color w:val="000000" w:themeColor="text1"/>
          <w:lang w:val="en-GB"/>
        </w:rPr>
      </w:pPr>
      <w:r w:rsidRPr="002D2E22">
        <w:rPr>
          <w:rFonts w:ascii="Arial" w:hAnsi="Arial" w:cs="Arial"/>
          <w:noProof w:val="0"/>
          <w:color w:val="000000" w:themeColor="text1"/>
          <w:lang w:val="en-GB"/>
        </w:rPr>
        <w:t>- auto-adaptative microprocessor control</w:t>
      </w:r>
    </w:p>
    <w:p w:rsidR="002D2E22" w:rsidRPr="002D2E22" w:rsidRDefault="002D2E22" w:rsidP="002D2E22">
      <w:pPr>
        <w:rPr>
          <w:rFonts w:ascii="Arial" w:hAnsi="Arial" w:cs="Arial"/>
          <w:noProof w:val="0"/>
          <w:color w:val="000000" w:themeColor="text1"/>
          <w:lang w:val="en-GB"/>
        </w:rPr>
      </w:pPr>
      <w:r w:rsidRPr="002D2E22">
        <w:rPr>
          <w:rFonts w:ascii="Arial" w:hAnsi="Arial" w:cs="Arial"/>
          <w:noProof w:val="0"/>
          <w:color w:val="000000" w:themeColor="text1"/>
          <w:lang w:val="en-GB"/>
        </w:rPr>
        <w:t xml:space="preserve">- </w:t>
      </w:r>
      <w:r w:rsidRPr="000124BB">
        <w:rPr>
          <w:rFonts w:ascii="Arial" w:hAnsi="Arial" w:cs="Arial"/>
          <w:i/>
          <w:noProof w:val="0"/>
          <w:color w:val="000000" w:themeColor="text1"/>
          <w:lang w:val="en-GB"/>
        </w:rPr>
        <w:t>electronic expansion valve</w:t>
      </w:r>
    </w:p>
    <w:p w:rsidR="002D2E22" w:rsidRDefault="00EB6B27" w:rsidP="002D2E22">
      <w:pPr>
        <w:rPr>
          <w:rFonts w:ascii="Arial" w:hAnsi="Arial" w:cs="Arial"/>
          <w:noProof w:val="0"/>
          <w:color w:val="000000" w:themeColor="text1"/>
          <w:lang w:val="en-GB"/>
        </w:rPr>
      </w:pPr>
      <w:r w:rsidRPr="00EB6B27">
        <w:rPr>
          <w:rFonts w:ascii="Arial" w:hAnsi="Arial" w:cs="Arial"/>
          <w:noProof w:val="0"/>
          <w:color w:val="000000" w:themeColor="text1"/>
          <w:lang w:val="en-GB"/>
        </w:rPr>
        <w:t xml:space="preserve">The </w:t>
      </w:r>
      <w:r>
        <w:rPr>
          <w:rFonts w:ascii="Arial" w:hAnsi="Arial" w:cs="Arial"/>
          <w:noProof w:val="0"/>
          <w:color w:val="000000" w:themeColor="text1"/>
          <w:lang w:val="en-GB"/>
        </w:rPr>
        <w:t xml:space="preserve">unit </w:t>
      </w:r>
      <w:r w:rsidRPr="00EB6B27">
        <w:rPr>
          <w:rFonts w:ascii="Arial" w:hAnsi="Arial" w:cs="Arial"/>
          <w:noProof w:val="0"/>
          <w:color w:val="000000" w:themeColor="text1"/>
          <w:lang w:val="en-GB"/>
        </w:rPr>
        <w:t>may be equipped with a hydronic module that is integrated into the unit chassis, limiting the installation</w:t>
      </w:r>
      <w:r>
        <w:rPr>
          <w:rFonts w:ascii="Arial" w:hAnsi="Arial" w:cs="Arial"/>
          <w:noProof w:val="0"/>
          <w:color w:val="000000" w:themeColor="text1"/>
          <w:lang w:val="en-GB"/>
        </w:rPr>
        <w:t xml:space="preserve"> time</w:t>
      </w:r>
      <w:r w:rsidRPr="00EB6B27">
        <w:rPr>
          <w:rFonts w:ascii="Arial" w:hAnsi="Arial" w:cs="Arial"/>
          <w:noProof w:val="0"/>
          <w:color w:val="000000" w:themeColor="text1"/>
          <w:lang w:val="en-GB"/>
        </w:rPr>
        <w:t xml:space="preserve"> </w:t>
      </w:r>
    </w:p>
    <w:p w:rsidR="00326D4C" w:rsidRPr="00326D4C" w:rsidRDefault="00326D4C" w:rsidP="00326D4C">
      <w:pPr>
        <w:rPr>
          <w:rFonts w:ascii="Arial" w:hAnsi="Arial" w:cs="Arial"/>
          <w:noProof w:val="0"/>
          <w:color w:val="000000" w:themeColor="text1"/>
          <w:lang w:val="en-GB"/>
        </w:rPr>
      </w:pPr>
      <w:r w:rsidRPr="00326D4C">
        <w:rPr>
          <w:rFonts w:ascii="Arial" w:hAnsi="Arial" w:cs="Arial"/>
          <w:noProof w:val="0"/>
          <w:color w:val="000000" w:themeColor="text1"/>
          <w:lang w:val="en-GB"/>
        </w:rPr>
        <w:t>N</w:t>
      </w:r>
      <w:r w:rsidR="00864A7C">
        <w:rPr>
          <w:rFonts w:ascii="Arial" w:hAnsi="Arial" w:cs="Arial"/>
          <w:noProof w:val="0"/>
          <w:color w:val="000000" w:themeColor="text1"/>
          <w:lang w:val="en-GB"/>
        </w:rPr>
        <w:t>ote</w:t>
      </w:r>
      <w:r w:rsidRPr="00326D4C">
        <w:rPr>
          <w:rFonts w:ascii="Arial" w:hAnsi="Arial" w:cs="Arial"/>
          <w:noProof w:val="0"/>
          <w:color w:val="000000" w:themeColor="text1"/>
          <w:lang w:val="en-GB"/>
        </w:rPr>
        <w:t xml:space="preserve">: Hydronic pump </w:t>
      </w:r>
      <w:r w:rsidR="00A04333">
        <w:rPr>
          <w:rFonts w:ascii="Arial" w:hAnsi="Arial" w:cs="Arial"/>
          <w:noProof w:val="0"/>
          <w:color w:val="000000" w:themeColor="text1"/>
          <w:lang w:val="en-GB"/>
        </w:rPr>
        <w:t>module</w:t>
      </w:r>
      <w:r w:rsidRPr="00326D4C">
        <w:rPr>
          <w:rFonts w:ascii="Arial" w:hAnsi="Arial" w:cs="Arial"/>
          <w:noProof w:val="0"/>
          <w:color w:val="000000" w:themeColor="text1"/>
          <w:lang w:val="en-GB"/>
        </w:rPr>
        <w:t xml:space="preserve"> </w:t>
      </w:r>
      <w:r w:rsidR="003F196F">
        <w:rPr>
          <w:rFonts w:ascii="Arial" w:hAnsi="Arial" w:cs="Arial"/>
          <w:noProof w:val="0"/>
          <w:color w:val="000000" w:themeColor="text1"/>
          <w:lang w:val="en-GB"/>
        </w:rPr>
        <w:t>shall be</w:t>
      </w:r>
      <w:r w:rsidRPr="00326D4C">
        <w:rPr>
          <w:rFonts w:ascii="Arial" w:hAnsi="Arial" w:cs="Arial"/>
          <w:noProof w:val="0"/>
          <w:color w:val="000000" w:themeColor="text1"/>
          <w:lang w:val="en-GB"/>
        </w:rPr>
        <w:t xml:space="preserve"> available with </w:t>
      </w:r>
      <w:r w:rsidRPr="000124BB">
        <w:rPr>
          <w:rFonts w:ascii="Arial" w:hAnsi="Arial" w:cs="Arial"/>
          <w:i/>
          <w:noProof w:val="0"/>
          <w:color w:val="000000" w:themeColor="text1"/>
          <w:lang w:val="en-GB"/>
        </w:rPr>
        <w:t xml:space="preserve">fixed-speed </w:t>
      </w:r>
      <w:r w:rsidR="00FB6287" w:rsidRPr="000124BB">
        <w:rPr>
          <w:rFonts w:ascii="Arial" w:hAnsi="Arial" w:cs="Arial"/>
          <w:i/>
          <w:noProof w:val="0"/>
          <w:color w:val="000000" w:themeColor="text1"/>
          <w:lang w:val="en-GB"/>
        </w:rPr>
        <w:t>pump</w:t>
      </w:r>
      <w:r w:rsidR="00FB6287">
        <w:rPr>
          <w:rFonts w:ascii="Arial" w:hAnsi="Arial" w:cs="Arial"/>
          <w:noProof w:val="0"/>
          <w:color w:val="000000" w:themeColor="text1"/>
          <w:lang w:val="en-GB"/>
        </w:rPr>
        <w:t xml:space="preserve"> (for si</w:t>
      </w:r>
      <w:r w:rsidR="00FB6287">
        <w:rPr>
          <w:rFonts w:ascii="Arial" w:hAnsi="Arial" w:cs="Arial"/>
          <w:noProof w:val="0"/>
          <w:color w:val="000000" w:themeColor="text1"/>
          <w:lang w:val="en-US"/>
        </w:rPr>
        <w:t>z</w:t>
      </w:r>
      <w:r w:rsidR="002B1613">
        <w:rPr>
          <w:rFonts w:ascii="Arial" w:hAnsi="Arial" w:cs="Arial"/>
          <w:noProof w:val="0"/>
          <w:color w:val="000000" w:themeColor="text1"/>
          <w:lang w:val="en-GB"/>
        </w:rPr>
        <w:t>es 14 - 19</w:t>
      </w:r>
      <w:proofErr w:type="gramStart"/>
      <w:r w:rsidR="002B1613">
        <w:rPr>
          <w:rFonts w:ascii="Arial" w:hAnsi="Arial" w:cs="Arial"/>
          <w:noProof w:val="0"/>
          <w:color w:val="000000" w:themeColor="text1"/>
          <w:lang w:val="en-GB"/>
        </w:rPr>
        <w:t>KW)  and</w:t>
      </w:r>
      <w:proofErr w:type="gramEnd"/>
      <w:r w:rsidRPr="00326D4C">
        <w:rPr>
          <w:rFonts w:ascii="Arial" w:hAnsi="Arial" w:cs="Arial"/>
          <w:noProof w:val="0"/>
          <w:color w:val="000000" w:themeColor="text1"/>
          <w:lang w:val="en-GB"/>
        </w:rPr>
        <w:t xml:space="preserve"> </w:t>
      </w:r>
      <w:r w:rsidRPr="000124BB">
        <w:rPr>
          <w:rFonts w:ascii="Arial" w:hAnsi="Arial" w:cs="Arial"/>
          <w:i/>
          <w:noProof w:val="0"/>
          <w:color w:val="000000" w:themeColor="text1"/>
          <w:lang w:val="en-GB"/>
        </w:rPr>
        <w:t>variable-speed driven pump</w:t>
      </w:r>
      <w:r w:rsidR="002B1613">
        <w:rPr>
          <w:rFonts w:ascii="Arial" w:hAnsi="Arial" w:cs="Arial"/>
          <w:noProof w:val="0"/>
          <w:color w:val="000000" w:themeColor="text1"/>
          <w:lang w:val="en-GB"/>
        </w:rPr>
        <w:t xml:space="preserve"> (for sizes 22-105KW)</w:t>
      </w:r>
      <w:r w:rsidR="005F3715" w:rsidRPr="005F3715">
        <w:rPr>
          <w:rFonts w:ascii="Arial" w:hAnsi="Arial" w:cs="Arial"/>
          <w:noProof w:val="0"/>
          <w:color w:val="000000" w:themeColor="text1"/>
          <w:lang w:val="en-US"/>
        </w:rPr>
        <w:t xml:space="preserve"> </w:t>
      </w:r>
      <w:r w:rsidR="005F3715">
        <w:rPr>
          <w:rFonts w:ascii="Arial" w:hAnsi="Arial" w:cs="Arial"/>
          <w:noProof w:val="0"/>
          <w:color w:val="000000" w:themeColor="text1"/>
          <w:lang w:val="en-US"/>
        </w:rPr>
        <w:t>and include all the necessary components as described in hydronic module option</w:t>
      </w:r>
      <w:r w:rsidRPr="00326D4C">
        <w:rPr>
          <w:rFonts w:ascii="Arial" w:hAnsi="Arial" w:cs="Arial"/>
          <w:noProof w:val="0"/>
          <w:color w:val="000000" w:themeColor="text1"/>
          <w:lang w:val="en-GB"/>
        </w:rPr>
        <w:t xml:space="preserve">. </w:t>
      </w:r>
    </w:p>
    <w:p w:rsidR="00326D4C" w:rsidRPr="00326D4C" w:rsidRDefault="00326D4C" w:rsidP="00326D4C">
      <w:pPr>
        <w:rPr>
          <w:rFonts w:ascii="Arial" w:hAnsi="Arial" w:cs="Arial"/>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QUALITY ASSURANCE</w:t>
      </w:r>
    </w:p>
    <w:p w:rsidR="0057407F" w:rsidRPr="0057407F" w:rsidRDefault="00326D4C" w:rsidP="0057407F">
      <w:pPr>
        <w:rPr>
          <w:rFonts w:ascii="Arial" w:hAnsi="Arial" w:cs="Arial"/>
          <w:noProof w:val="0"/>
          <w:color w:val="000000" w:themeColor="text1"/>
          <w:lang w:val="en-GB"/>
        </w:rPr>
      </w:pPr>
      <w:r w:rsidRPr="000124BB">
        <w:rPr>
          <w:rFonts w:ascii="Arial" w:hAnsi="Arial" w:cs="Arial"/>
          <w:i/>
          <w:noProof w:val="0"/>
          <w:color w:val="000000" w:themeColor="text1"/>
          <w:lang w:val="en-GB"/>
        </w:rPr>
        <w:t>Unit shall be rated in accordance with EN14511-3 Standard, latest revision and unit performances shall be certified by independent Eurovent certification body.</w:t>
      </w:r>
      <w:r w:rsidR="0057407F" w:rsidRPr="00E45D35">
        <w:rPr>
          <w:rFonts w:ascii="Arial" w:hAnsi="Arial" w:cs="Arial"/>
          <w:i/>
          <w:noProof w:val="0"/>
          <w:color w:val="000000" w:themeColor="text1"/>
          <w:lang w:val="en-GB"/>
        </w:rPr>
        <w:t xml:space="preserve"> </w:t>
      </w:r>
      <w:r w:rsidR="0057407F" w:rsidRPr="00066963">
        <w:rPr>
          <w:rFonts w:ascii="Arial" w:hAnsi="Arial" w:cs="Arial"/>
          <w:noProof w:val="0"/>
          <w:color w:val="000000" w:themeColor="text1"/>
          <w:lang w:val="en-GB"/>
        </w:rPr>
        <w:t>Unit without independent Eurovent certification shall be excluded</w:t>
      </w:r>
      <w:r w:rsidR="0057407F" w:rsidRPr="0057407F">
        <w:rPr>
          <w:rFonts w:ascii="Arial" w:hAnsi="Arial" w:cs="Arial"/>
          <w:noProof w:val="0"/>
          <w:color w:val="000000" w:themeColor="text1"/>
          <w:lang w:val="en-GB"/>
        </w:rPr>
        <w:t>.</w:t>
      </w:r>
    </w:p>
    <w:p w:rsidR="00326D4C" w:rsidRPr="00C954C1" w:rsidRDefault="00326D4C" w:rsidP="00326D4C">
      <w:pPr>
        <w:rPr>
          <w:rFonts w:ascii="Arial" w:hAnsi="Arial" w:cs="Arial"/>
          <w:noProof w:val="0"/>
          <w:color w:val="000000" w:themeColor="text1"/>
          <w:lang w:val="en-GB"/>
        </w:rPr>
      </w:pPr>
      <w:r w:rsidRPr="00C954C1">
        <w:rPr>
          <w:rFonts w:ascii="Arial" w:hAnsi="Arial" w:cs="Arial"/>
          <w:noProof w:val="0"/>
          <w:color w:val="000000" w:themeColor="text1"/>
          <w:lang w:val="en-GB"/>
        </w:rPr>
        <w:t>Unit construction shall comply with European directives:</w:t>
      </w:r>
    </w:p>
    <w:p w:rsidR="009A3643" w:rsidRPr="00C954C1" w:rsidRDefault="009A3643" w:rsidP="009A3643">
      <w:pPr>
        <w:pStyle w:val="ListParagraph"/>
        <w:numPr>
          <w:ilvl w:val="0"/>
          <w:numId w:val="7"/>
        </w:numPr>
        <w:rPr>
          <w:rFonts w:ascii="Arial" w:hAnsi="Arial" w:cs="Arial"/>
          <w:noProof w:val="0"/>
          <w:color w:val="000000" w:themeColor="text1"/>
          <w:lang w:val="en-GB"/>
        </w:rPr>
      </w:pPr>
      <w:r w:rsidRPr="00C954C1">
        <w:rPr>
          <w:rFonts w:ascii="Arial" w:hAnsi="Arial" w:cs="Arial"/>
          <w:noProof w:val="0"/>
          <w:color w:val="000000" w:themeColor="text1"/>
          <w:lang w:val="en-GB"/>
        </w:rPr>
        <w:t xml:space="preserve">Commission Regulation (EU) N° 813/2013 implementing Directive 2009/125/EC of the European Parliament and of the Council with regard to </w:t>
      </w:r>
      <w:r w:rsidR="00754DB6" w:rsidRPr="00C954C1">
        <w:rPr>
          <w:rFonts w:ascii="Arial" w:hAnsi="Arial" w:cs="Arial"/>
          <w:noProof w:val="0"/>
          <w:color w:val="000000" w:themeColor="text1"/>
          <w:lang w:val="en-GB"/>
        </w:rPr>
        <w:t>E</w:t>
      </w:r>
      <w:r w:rsidRPr="00C954C1">
        <w:rPr>
          <w:rFonts w:ascii="Arial" w:hAnsi="Arial" w:cs="Arial"/>
          <w:noProof w:val="0"/>
          <w:color w:val="000000" w:themeColor="text1"/>
          <w:lang w:val="en-GB"/>
        </w:rPr>
        <w:t>co</w:t>
      </w:r>
      <w:r w:rsidR="00754DB6" w:rsidRPr="00C954C1">
        <w:rPr>
          <w:rFonts w:ascii="Arial" w:hAnsi="Arial" w:cs="Arial"/>
          <w:noProof w:val="0"/>
          <w:color w:val="000000" w:themeColor="text1"/>
          <w:lang w:val="en-GB"/>
        </w:rPr>
        <w:t>-</w:t>
      </w:r>
      <w:r w:rsidRPr="00C954C1">
        <w:rPr>
          <w:rFonts w:ascii="Arial" w:hAnsi="Arial" w:cs="Arial"/>
          <w:noProof w:val="0"/>
          <w:color w:val="000000" w:themeColor="text1"/>
          <w:lang w:val="en-GB"/>
        </w:rPr>
        <w:t>design requirements for space heaters and combination heaters</w:t>
      </w:r>
    </w:p>
    <w:p w:rsidR="00326D4C" w:rsidRPr="00C954C1" w:rsidRDefault="00326D4C" w:rsidP="00760BF4">
      <w:pPr>
        <w:pStyle w:val="ListParagraph"/>
        <w:numPr>
          <w:ilvl w:val="0"/>
          <w:numId w:val="7"/>
        </w:numPr>
        <w:rPr>
          <w:rFonts w:ascii="Arial" w:hAnsi="Arial" w:cs="Arial"/>
          <w:noProof w:val="0"/>
          <w:color w:val="000000" w:themeColor="text1"/>
          <w:lang w:val="en-GB"/>
        </w:rPr>
      </w:pPr>
      <w:r w:rsidRPr="00C954C1">
        <w:rPr>
          <w:rFonts w:ascii="Arial" w:hAnsi="Arial" w:cs="Arial"/>
          <w:noProof w:val="0"/>
          <w:color w:val="000000" w:themeColor="text1"/>
          <w:lang w:val="en-GB"/>
        </w:rPr>
        <w:t>Commission regulation (EU) N°327/2011 implementing Directive 2009/125/EC with regards to Eco-design requirements for industrial fans.</w:t>
      </w:r>
    </w:p>
    <w:p w:rsidR="00326D4C" w:rsidRPr="00951911" w:rsidRDefault="00326D4C" w:rsidP="00760BF4">
      <w:pPr>
        <w:pStyle w:val="ListParagraph"/>
        <w:numPr>
          <w:ilvl w:val="0"/>
          <w:numId w:val="7"/>
        </w:numPr>
        <w:rPr>
          <w:rFonts w:ascii="Arial" w:hAnsi="Arial" w:cs="Arial"/>
          <w:noProof w:val="0"/>
          <w:color w:val="000000" w:themeColor="text1"/>
          <w:lang w:val="en-GB"/>
        </w:rPr>
      </w:pPr>
      <w:r w:rsidRPr="00951911">
        <w:rPr>
          <w:rFonts w:ascii="Arial" w:hAnsi="Arial" w:cs="Arial"/>
          <w:noProof w:val="0"/>
          <w:color w:val="000000" w:themeColor="text1"/>
          <w:lang w:val="en-GB"/>
        </w:rPr>
        <w:t>Commission regulation (EU) N°640/2009 implementing Directive 2009/125/EC with regards to Eco-design requirements for electric motors.</w:t>
      </w:r>
    </w:p>
    <w:p w:rsidR="00326D4C" w:rsidRPr="00951911" w:rsidRDefault="00326D4C" w:rsidP="00760BF4">
      <w:pPr>
        <w:pStyle w:val="ListParagraph"/>
        <w:numPr>
          <w:ilvl w:val="0"/>
          <w:numId w:val="6"/>
        </w:numPr>
        <w:rPr>
          <w:rFonts w:ascii="Arial" w:hAnsi="Arial" w:cs="Arial"/>
          <w:noProof w:val="0"/>
          <w:color w:val="000000" w:themeColor="text1"/>
          <w:lang w:val="en-GB"/>
        </w:rPr>
      </w:pPr>
      <w:r w:rsidRPr="00951911">
        <w:rPr>
          <w:rFonts w:ascii="Arial" w:hAnsi="Arial" w:cs="Arial"/>
          <w:noProof w:val="0"/>
          <w:color w:val="000000" w:themeColor="text1"/>
          <w:lang w:val="en-GB"/>
        </w:rPr>
        <w:t>Pressurized equipment directive (PED) 97/23/EC.</w:t>
      </w:r>
    </w:p>
    <w:p w:rsidR="00326D4C" w:rsidRPr="00951911" w:rsidRDefault="00326D4C" w:rsidP="00760BF4">
      <w:pPr>
        <w:pStyle w:val="ListParagraph"/>
        <w:numPr>
          <w:ilvl w:val="0"/>
          <w:numId w:val="6"/>
        </w:numPr>
        <w:rPr>
          <w:rFonts w:ascii="Arial" w:hAnsi="Arial" w:cs="Arial"/>
          <w:noProof w:val="0"/>
          <w:color w:val="000000" w:themeColor="text1"/>
          <w:lang w:val="en-GB"/>
        </w:rPr>
      </w:pPr>
      <w:r w:rsidRPr="00951911">
        <w:rPr>
          <w:rFonts w:ascii="Arial" w:hAnsi="Arial" w:cs="Arial"/>
          <w:noProof w:val="0"/>
          <w:color w:val="000000" w:themeColor="text1"/>
          <w:lang w:val="en-GB"/>
        </w:rPr>
        <w:t>Machinery directive 2006/42/EC, modified.</w:t>
      </w:r>
    </w:p>
    <w:p w:rsidR="00326D4C" w:rsidRPr="00951911" w:rsidRDefault="00326D4C" w:rsidP="00760BF4">
      <w:pPr>
        <w:pStyle w:val="ListParagraph"/>
        <w:numPr>
          <w:ilvl w:val="0"/>
          <w:numId w:val="6"/>
        </w:numPr>
        <w:rPr>
          <w:rFonts w:ascii="Arial" w:hAnsi="Arial" w:cs="Arial"/>
          <w:noProof w:val="0"/>
          <w:color w:val="000000" w:themeColor="text1"/>
          <w:lang w:val="en-GB"/>
        </w:rPr>
      </w:pPr>
      <w:r w:rsidRPr="00951911">
        <w:rPr>
          <w:rFonts w:ascii="Arial" w:hAnsi="Arial" w:cs="Arial"/>
          <w:noProof w:val="0"/>
          <w:color w:val="000000" w:themeColor="text1"/>
          <w:lang w:val="en-GB"/>
        </w:rPr>
        <w:t>Low voltage directive 2006/95/EC, modified.</w:t>
      </w:r>
    </w:p>
    <w:p w:rsidR="00326D4C" w:rsidRPr="00951911" w:rsidRDefault="00326D4C" w:rsidP="00760BF4">
      <w:pPr>
        <w:pStyle w:val="ListParagraph"/>
        <w:numPr>
          <w:ilvl w:val="0"/>
          <w:numId w:val="6"/>
        </w:numPr>
        <w:rPr>
          <w:rFonts w:ascii="Arial" w:hAnsi="Arial" w:cs="Arial"/>
          <w:noProof w:val="0"/>
          <w:color w:val="000000" w:themeColor="text1"/>
          <w:lang w:val="en-GB"/>
        </w:rPr>
      </w:pPr>
      <w:r w:rsidRPr="00951911">
        <w:rPr>
          <w:rFonts w:ascii="Arial" w:hAnsi="Arial" w:cs="Arial"/>
          <w:noProof w:val="0"/>
          <w:color w:val="000000" w:themeColor="text1"/>
          <w:lang w:val="en-GB"/>
        </w:rPr>
        <w:t>Electromagnetic compatibility directive 20</w:t>
      </w:r>
      <w:r w:rsidR="00C576C0">
        <w:rPr>
          <w:rFonts w:ascii="Arial" w:hAnsi="Arial" w:cs="Arial"/>
          <w:noProof w:val="0"/>
          <w:color w:val="000000" w:themeColor="text1"/>
          <w:lang w:val="en-GB"/>
        </w:rPr>
        <w:t>1</w:t>
      </w:r>
      <w:r w:rsidRPr="00951911">
        <w:rPr>
          <w:rFonts w:ascii="Arial" w:hAnsi="Arial" w:cs="Arial"/>
          <w:noProof w:val="0"/>
          <w:color w:val="000000" w:themeColor="text1"/>
          <w:lang w:val="en-GB"/>
        </w:rPr>
        <w:t>4/</w:t>
      </w:r>
      <w:r w:rsidR="00C576C0">
        <w:rPr>
          <w:rFonts w:ascii="Arial" w:hAnsi="Arial" w:cs="Arial"/>
          <w:noProof w:val="0"/>
          <w:color w:val="000000" w:themeColor="text1"/>
          <w:lang w:val="en-GB"/>
        </w:rPr>
        <w:t>30</w:t>
      </w:r>
      <w:r w:rsidRPr="00951911">
        <w:rPr>
          <w:rFonts w:ascii="Arial" w:hAnsi="Arial" w:cs="Arial"/>
          <w:noProof w:val="0"/>
          <w:color w:val="000000" w:themeColor="text1"/>
          <w:lang w:val="en-GB"/>
        </w:rPr>
        <w:t>/EC, modified, and the applicable recommendations of European standards.</w:t>
      </w:r>
    </w:p>
    <w:p w:rsidR="00326D4C" w:rsidRPr="00951911" w:rsidRDefault="00326D4C" w:rsidP="00760BF4">
      <w:pPr>
        <w:pStyle w:val="ListParagraph"/>
        <w:numPr>
          <w:ilvl w:val="0"/>
          <w:numId w:val="6"/>
        </w:numPr>
        <w:rPr>
          <w:rFonts w:ascii="Arial" w:hAnsi="Arial" w:cs="Arial"/>
          <w:noProof w:val="0"/>
          <w:color w:val="000000" w:themeColor="text1"/>
          <w:lang w:val="en-GB"/>
        </w:rPr>
      </w:pPr>
      <w:r w:rsidRPr="00951911">
        <w:rPr>
          <w:rFonts w:ascii="Arial" w:hAnsi="Arial" w:cs="Arial"/>
          <w:noProof w:val="0"/>
          <w:color w:val="000000" w:themeColor="text1"/>
          <w:lang w:val="en-GB"/>
        </w:rPr>
        <w:t>Machine safety: electrical equipment in machines, general requirements, EN 60204-1.</w:t>
      </w:r>
    </w:p>
    <w:p w:rsidR="00326D4C" w:rsidRPr="00C954C1" w:rsidRDefault="00326D4C" w:rsidP="00326D4C">
      <w:pPr>
        <w:pStyle w:val="ListParagraph"/>
        <w:ind w:left="1068"/>
        <w:rPr>
          <w:rFonts w:ascii="Arial" w:hAnsi="Arial" w:cs="Arial"/>
          <w:noProof w:val="0"/>
          <w:color w:val="000000" w:themeColor="text1"/>
          <w:highlight w:val="yellow"/>
          <w:lang w:val="en-GB"/>
        </w:rPr>
      </w:pPr>
    </w:p>
    <w:p w:rsidR="00495893" w:rsidRPr="0077557E" w:rsidRDefault="00326D4C" w:rsidP="00495893">
      <w:pPr>
        <w:rPr>
          <w:rFonts w:ascii="Arial" w:hAnsi="Arial" w:cs="Arial"/>
          <w:noProof w:val="0"/>
          <w:color w:val="000000" w:themeColor="text1"/>
          <w:lang w:val="en-GB"/>
        </w:rPr>
      </w:pPr>
      <w:r w:rsidRPr="000124BB">
        <w:rPr>
          <w:rFonts w:ascii="Arial" w:hAnsi="Arial" w:cs="Arial"/>
          <w:i/>
          <w:noProof w:val="0"/>
          <w:color w:val="000000" w:themeColor="text1"/>
          <w:lang w:val="en-GB"/>
        </w:rPr>
        <w:t>Unit shall be manufactured in a facility registered to ISO 9001 Manufacturing Quality Standard and to ISO 14001 Environmental Management System.</w:t>
      </w:r>
      <w:r w:rsidR="00495893" w:rsidRPr="000124BB">
        <w:rPr>
          <w:rFonts w:ascii="Arial" w:hAnsi="Arial" w:cs="Arial"/>
          <w:i/>
          <w:noProof w:val="0"/>
          <w:color w:val="000000" w:themeColor="text1"/>
          <w:lang w:val="en-GB"/>
        </w:rPr>
        <w:t xml:space="preserve"> </w:t>
      </w:r>
      <w:r w:rsidR="00495893" w:rsidRPr="0077557E">
        <w:rPr>
          <w:rFonts w:ascii="Arial" w:hAnsi="Arial" w:cs="Arial"/>
          <w:noProof w:val="0"/>
          <w:color w:val="000000" w:themeColor="text1"/>
          <w:lang w:val="en-GB"/>
        </w:rPr>
        <w:t>Unit shall be tested at the factory.</w:t>
      </w:r>
    </w:p>
    <w:p w:rsidR="00326D4C" w:rsidRPr="00326D4C" w:rsidRDefault="00326D4C" w:rsidP="00326D4C">
      <w:pPr>
        <w:rPr>
          <w:rFonts w:ascii="Arial" w:hAnsi="Arial" w:cs="Arial"/>
          <w:noProof w:val="0"/>
          <w:color w:val="000000" w:themeColor="text1"/>
          <w:lang w:val="en-GB"/>
        </w:rPr>
      </w:pPr>
    </w:p>
    <w:p w:rsidR="00CE01DF" w:rsidRPr="00C576C0" w:rsidRDefault="00CE01DF" w:rsidP="00326D4C">
      <w:pPr>
        <w:rPr>
          <w:rFonts w:ascii="Arial" w:hAnsi="Arial" w:cs="Arial"/>
          <w:b/>
          <w:noProof w:val="0"/>
          <w:color w:val="000000" w:themeColor="text1"/>
          <w:lang w:val="en-US"/>
        </w:rPr>
      </w:pPr>
    </w:p>
    <w:p w:rsidR="00266EB4"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DESIGN PERFORMANCE DATA</w:t>
      </w:r>
      <w:r w:rsidR="00266EB4">
        <w:rPr>
          <w:rFonts w:ascii="Arial" w:hAnsi="Arial" w:cs="Arial"/>
          <w:b/>
          <w:noProof w:val="0"/>
          <w:color w:val="000000" w:themeColor="text1"/>
          <w:lang w:val="en-GB"/>
        </w:rPr>
        <w:t xml:space="preserve"> </w:t>
      </w:r>
    </w:p>
    <w:p w:rsidR="00CE01DF" w:rsidRDefault="00CE01DF" w:rsidP="007D3FD9">
      <w:pPr>
        <w:pStyle w:val="BodyText"/>
        <w:tabs>
          <w:tab w:val="left" w:pos="426"/>
        </w:tabs>
        <w:autoSpaceDE/>
        <w:autoSpaceDN/>
        <w:adjustRightInd/>
        <w:jc w:val="left"/>
        <w:rPr>
          <w:rFonts w:ascii="Arial" w:hAnsi="Arial" w:cs="Arial"/>
          <w:b w:val="0"/>
          <w:bCs w:val="0"/>
          <w:i/>
          <w:noProof/>
          <w:snapToGrid w:val="0"/>
          <w:color w:val="000000" w:themeColor="text1"/>
          <w:u w:val="none"/>
          <w:lang w:val="en-US"/>
        </w:rPr>
      </w:pPr>
      <w:r>
        <w:rPr>
          <w:rFonts w:ascii="Arial" w:hAnsi="Arial" w:cs="Arial"/>
          <w:b w:val="0"/>
          <w:bCs w:val="0"/>
          <w:i/>
          <w:noProof/>
          <w:snapToGrid w:val="0"/>
          <w:color w:val="000000" w:themeColor="text1"/>
          <w:u w:val="none"/>
          <w:lang w:val="en-US"/>
        </w:rPr>
        <w:t xml:space="preserve">Unit shall be </w:t>
      </w:r>
      <w:r w:rsidR="00266EB4" w:rsidRPr="007D3FD9">
        <w:rPr>
          <w:rFonts w:ascii="Arial" w:hAnsi="Arial" w:cs="Arial"/>
          <w:b w:val="0"/>
          <w:bCs w:val="0"/>
          <w:i/>
          <w:noProof/>
          <w:snapToGrid w:val="0"/>
          <w:color w:val="000000" w:themeColor="text1"/>
          <w:u w:val="none"/>
          <w:lang w:val="en-US"/>
        </w:rPr>
        <w:t>certified by Eurovent independent body (mandatory)</w:t>
      </w:r>
      <w:r w:rsidR="00C576C0">
        <w:rPr>
          <w:rFonts w:ascii="Arial" w:hAnsi="Arial" w:cs="Arial"/>
          <w:b w:val="0"/>
          <w:bCs w:val="0"/>
          <w:i/>
          <w:noProof/>
          <w:snapToGrid w:val="0"/>
          <w:color w:val="000000" w:themeColor="text1"/>
          <w:u w:val="none"/>
          <w:lang w:val="en-US"/>
        </w:rPr>
        <w:t xml:space="preserve"> and </w:t>
      </w:r>
      <w:r>
        <w:rPr>
          <w:rFonts w:ascii="Arial" w:hAnsi="Arial" w:cs="Arial"/>
          <w:b w:val="0"/>
          <w:bCs w:val="0"/>
          <w:i/>
          <w:noProof/>
          <w:snapToGrid w:val="0"/>
          <w:color w:val="000000" w:themeColor="text1"/>
          <w:u w:val="none"/>
          <w:lang w:val="en-US"/>
        </w:rPr>
        <w:t>comply with the following technical features</w:t>
      </w:r>
      <w:r w:rsidRPr="00CE01DF">
        <w:rPr>
          <w:rFonts w:ascii="Arial" w:hAnsi="Arial" w:cs="Arial"/>
          <w:b w:val="0"/>
          <w:bCs w:val="0"/>
          <w:i/>
          <w:noProof/>
          <w:snapToGrid w:val="0"/>
          <w:color w:val="000000" w:themeColor="text1"/>
          <w:u w:val="none"/>
          <w:lang w:val="en-US"/>
        </w:rPr>
        <w:t>:</w:t>
      </w:r>
      <w:r>
        <w:rPr>
          <w:rFonts w:ascii="Arial" w:hAnsi="Arial" w:cs="Arial"/>
          <w:b w:val="0"/>
          <w:bCs w:val="0"/>
          <w:i/>
          <w:noProof/>
          <w:snapToGrid w:val="0"/>
          <w:color w:val="000000" w:themeColor="text1"/>
          <w:u w:val="none"/>
          <w:lang w:val="en-US"/>
        </w:rPr>
        <w:t xml:space="preserve"> </w:t>
      </w:r>
    </w:p>
    <w:p w:rsidR="00CE01DF" w:rsidRPr="007D3FD9" w:rsidRDefault="00CE01DF" w:rsidP="007D3FD9">
      <w:pPr>
        <w:pStyle w:val="BodyText"/>
        <w:tabs>
          <w:tab w:val="left" w:pos="426"/>
        </w:tabs>
        <w:autoSpaceDE/>
        <w:autoSpaceDN/>
        <w:adjustRightInd/>
        <w:jc w:val="left"/>
        <w:rPr>
          <w:rFonts w:ascii="Arial" w:hAnsi="Arial" w:cs="Arial"/>
          <w:b w:val="0"/>
          <w:bCs w:val="0"/>
          <w:i/>
          <w:noProof/>
          <w:snapToGrid w:val="0"/>
          <w:color w:val="000000" w:themeColor="text1"/>
          <w:u w:val="none"/>
          <w:lang w:val="en-US"/>
        </w:rPr>
      </w:pPr>
    </w:p>
    <w:p w:rsidR="00C576C0" w:rsidRPr="006949BA" w:rsidRDefault="00C576C0" w:rsidP="00C576C0">
      <w:pPr>
        <w:pStyle w:val="ListParagraph"/>
        <w:numPr>
          <w:ilvl w:val="0"/>
          <w:numId w:val="22"/>
        </w:numPr>
        <w:spacing w:line="276" w:lineRule="auto"/>
        <w:ind w:left="993" w:hanging="284"/>
        <w:rPr>
          <w:rFonts w:ascii="Arial" w:hAnsi="Arial" w:cs="Arial"/>
          <w:i/>
          <w:noProof w:val="0"/>
          <w:color w:val="000000" w:themeColor="text1"/>
          <w:lang w:val="el-GR"/>
        </w:rPr>
      </w:pPr>
      <w:r>
        <w:rPr>
          <w:rFonts w:ascii="Arial" w:hAnsi="Arial" w:cs="Arial"/>
          <w:i/>
          <w:noProof w:val="0"/>
          <w:color w:val="000000" w:themeColor="text1"/>
          <w:lang w:val="en-US"/>
        </w:rPr>
        <w:t>Heating Capacity</w:t>
      </w:r>
      <w:r w:rsidRPr="006949BA">
        <w:rPr>
          <w:rFonts w:ascii="Arial" w:hAnsi="Arial" w:cs="Arial"/>
          <w:i/>
          <w:noProof w:val="0"/>
          <w:color w:val="000000" w:themeColor="text1"/>
          <w:lang w:val="el-GR"/>
        </w:rPr>
        <w:t xml:space="preserve"> (</w:t>
      </w:r>
      <w:r w:rsidRPr="006949BA">
        <w:rPr>
          <w:rFonts w:ascii="Arial" w:hAnsi="Arial" w:cs="Arial"/>
          <w:i/>
          <w:noProof w:val="0"/>
          <w:color w:val="000000" w:themeColor="text1"/>
          <w:lang w:val="en-GB"/>
        </w:rPr>
        <w:t>kW</w:t>
      </w:r>
      <w:r w:rsidRPr="006949BA">
        <w:rPr>
          <w:rFonts w:ascii="Arial" w:hAnsi="Arial" w:cs="Arial"/>
          <w:i/>
          <w:noProof w:val="0"/>
          <w:color w:val="000000" w:themeColor="text1"/>
          <w:lang w:val="el-GR"/>
        </w:rPr>
        <w:t>): ……</w:t>
      </w:r>
      <w:proofErr w:type="gramStart"/>
      <w:r w:rsidRPr="006949BA">
        <w:rPr>
          <w:rFonts w:ascii="Arial" w:hAnsi="Arial" w:cs="Arial"/>
          <w:i/>
          <w:noProof w:val="0"/>
          <w:color w:val="000000" w:themeColor="text1"/>
          <w:lang w:val="el-GR"/>
        </w:rPr>
        <w:t>…..</w:t>
      </w:r>
      <w:proofErr w:type="gramEnd"/>
      <w:r w:rsidRPr="006949BA">
        <w:rPr>
          <w:rFonts w:ascii="Arial" w:hAnsi="Arial" w:cs="Arial"/>
          <w:i/>
          <w:noProof w:val="0"/>
          <w:color w:val="000000" w:themeColor="text1"/>
          <w:lang w:val="en-US"/>
        </w:rPr>
        <w:t>*</w:t>
      </w:r>
    </w:p>
    <w:p w:rsidR="00C576C0" w:rsidRDefault="00C576C0" w:rsidP="00C576C0">
      <w:pPr>
        <w:pStyle w:val="ListParagraph"/>
        <w:numPr>
          <w:ilvl w:val="0"/>
          <w:numId w:val="22"/>
        </w:numPr>
        <w:spacing w:line="276" w:lineRule="auto"/>
        <w:ind w:left="993" w:hanging="284"/>
        <w:rPr>
          <w:rFonts w:ascii="Arial" w:hAnsi="Arial" w:cs="Arial"/>
          <w:i/>
          <w:noProof w:val="0"/>
          <w:color w:val="000000" w:themeColor="text1"/>
          <w:lang w:val="en-US"/>
        </w:rPr>
      </w:pPr>
      <w:r w:rsidRPr="006949BA">
        <w:rPr>
          <w:rFonts w:ascii="Arial" w:hAnsi="Arial" w:cs="Arial"/>
          <w:i/>
          <w:noProof w:val="0"/>
          <w:color w:val="000000" w:themeColor="text1"/>
          <w:lang w:val="en-GB"/>
        </w:rPr>
        <w:lastRenderedPageBreak/>
        <w:t>SCOP</w:t>
      </w:r>
      <w:r w:rsidRPr="006405BA">
        <w:rPr>
          <w:rFonts w:ascii="Arial" w:hAnsi="Arial" w:cs="Arial"/>
          <w:i/>
          <w:noProof w:val="0"/>
          <w:color w:val="000000" w:themeColor="text1"/>
          <w:lang w:val="en-US"/>
        </w:rPr>
        <w:t xml:space="preserve"> </w:t>
      </w:r>
      <w:r>
        <w:rPr>
          <w:rFonts w:ascii="Arial" w:hAnsi="Arial" w:cs="Arial"/>
          <w:i/>
          <w:noProof w:val="0"/>
          <w:color w:val="000000" w:themeColor="text1"/>
          <w:lang w:val="en-US"/>
        </w:rPr>
        <w:t>according</w:t>
      </w:r>
      <w:r w:rsidRPr="006405BA">
        <w:rPr>
          <w:rFonts w:ascii="Arial" w:hAnsi="Arial" w:cs="Arial"/>
          <w:i/>
          <w:noProof w:val="0"/>
          <w:color w:val="000000" w:themeColor="text1"/>
          <w:lang w:val="en-US"/>
        </w:rPr>
        <w:t xml:space="preserve"> </w:t>
      </w:r>
      <w:r>
        <w:rPr>
          <w:rFonts w:ascii="Arial" w:hAnsi="Arial" w:cs="Arial"/>
          <w:i/>
          <w:noProof w:val="0"/>
          <w:color w:val="000000" w:themeColor="text1"/>
          <w:lang w:val="en-US"/>
        </w:rPr>
        <w:t>to</w:t>
      </w:r>
      <w:r w:rsidRPr="006405BA">
        <w:rPr>
          <w:rFonts w:ascii="Arial" w:hAnsi="Arial" w:cs="Arial"/>
          <w:i/>
          <w:noProof w:val="0"/>
          <w:color w:val="000000" w:themeColor="text1"/>
          <w:lang w:val="en-US"/>
        </w:rPr>
        <w:t xml:space="preserve"> </w:t>
      </w:r>
      <w:r w:rsidRPr="006949BA">
        <w:rPr>
          <w:rFonts w:ascii="Arial" w:hAnsi="Arial" w:cs="Arial"/>
          <w:i/>
          <w:noProof w:val="0"/>
          <w:color w:val="000000" w:themeColor="text1"/>
          <w:lang w:val="en-GB"/>
        </w:rPr>
        <w:t>EN</w:t>
      </w:r>
      <w:r w:rsidRPr="006405BA">
        <w:rPr>
          <w:rFonts w:ascii="Arial" w:hAnsi="Arial" w:cs="Arial"/>
          <w:i/>
          <w:noProof w:val="0"/>
          <w:color w:val="000000" w:themeColor="text1"/>
          <w:lang w:val="en-US"/>
        </w:rPr>
        <w:t>14825: 3 2013 (</w:t>
      </w:r>
      <w:r w:rsidRPr="006949BA">
        <w:rPr>
          <w:rFonts w:ascii="Arial" w:hAnsi="Arial" w:cs="Arial"/>
          <w:i/>
          <w:noProof w:val="0"/>
          <w:color w:val="000000" w:themeColor="text1"/>
          <w:lang w:val="en-GB"/>
        </w:rPr>
        <w:t>kW</w:t>
      </w:r>
      <w:r w:rsidRPr="006949BA">
        <w:rPr>
          <w:rFonts w:ascii="Arial" w:hAnsi="Arial" w:cs="Arial"/>
          <w:i/>
          <w:noProof w:val="0"/>
          <w:color w:val="000000" w:themeColor="text1"/>
          <w:lang w:val="en-US"/>
        </w:rPr>
        <w:t>h</w:t>
      </w:r>
      <w:r w:rsidRPr="006405BA">
        <w:rPr>
          <w:rFonts w:ascii="Arial" w:hAnsi="Arial" w:cs="Arial"/>
          <w:i/>
          <w:noProof w:val="0"/>
          <w:color w:val="000000" w:themeColor="text1"/>
          <w:lang w:val="en-US"/>
        </w:rPr>
        <w:t xml:space="preserve"> / </w:t>
      </w:r>
      <w:r w:rsidRPr="006949BA">
        <w:rPr>
          <w:rFonts w:ascii="Arial" w:hAnsi="Arial" w:cs="Arial"/>
          <w:i/>
          <w:noProof w:val="0"/>
          <w:color w:val="000000" w:themeColor="text1"/>
          <w:lang w:val="en-GB"/>
        </w:rPr>
        <w:t>kWh</w:t>
      </w:r>
      <w:r w:rsidRPr="006405BA">
        <w:rPr>
          <w:rFonts w:ascii="Arial" w:hAnsi="Arial" w:cs="Arial"/>
          <w:i/>
          <w:noProof w:val="0"/>
          <w:color w:val="000000" w:themeColor="text1"/>
          <w:lang w:val="en-US"/>
        </w:rPr>
        <w:t>): ……</w:t>
      </w:r>
      <w:proofErr w:type="gramStart"/>
      <w:r w:rsidRPr="006405BA">
        <w:rPr>
          <w:rFonts w:ascii="Arial" w:hAnsi="Arial" w:cs="Arial"/>
          <w:i/>
          <w:noProof w:val="0"/>
          <w:color w:val="000000" w:themeColor="text1"/>
          <w:lang w:val="en-US"/>
        </w:rPr>
        <w:t>…..</w:t>
      </w:r>
      <w:proofErr w:type="gramEnd"/>
      <w:r w:rsidRPr="006405BA">
        <w:rPr>
          <w:rFonts w:ascii="Arial" w:hAnsi="Arial" w:cs="Arial"/>
          <w:i/>
          <w:noProof w:val="0"/>
          <w:color w:val="000000" w:themeColor="text1"/>
          <w:lang w:val="en-US"/>
        </w:rPr>
        <w:t>(</w:t>
      </w:r>
      <w:r>
        <w:rPr>
          <w:rFonts w:ascii="Arial" w:hAnsi="Arial" w:cs="Arial"/>
          <w:i/>
          <w:noProof w:val="0"/>
          <w:color w:val="000000" w:themeColor="text1"/>
          <w:lang w:val="en-US"/>
        </w:rPr>
        <w:t>average climate zone</w:t>
      </w:r>
      <w:r w:rsidRPr="006405BA">
        <w:rPr>
          <w:rFonts w:ascii="Arial" w:hAnsi="Arial" w:cs="Arial"/>
          <w:i/>
          <w:noProof w:val="0"/>
          <w:color w:val="000000" w:themeColor="text1"/>
          <w:lang w:val="en-US"/>
        </w:rPr>
        <w:t xml:space="preserve"> </w:t>
      </w:r>
      <w:r>
        <w:rPr>
          <w:rFonts w:ascii="Arial" w:hAnsi="Arial" w:cs="Arial"/>
          <w:i/>
          <w:noProof w:val="0"/>
          <w:color w:val="000000" w:themeColor="text1"/>
          <w:lang w:val="en-US"/>
        </w:rPr>
        <w:t>and</w:t>
      </w:r>
      <w:r w:rsidRPr="006405BA">
        <w:rPr>
          <w:rFonts w:ascii="Arial" w:hAnsi="Arial" w:cs="Arial"/>
          <w:i/>
          <w:noProof w:val="0"/>
          <w:color w:val="000000" w:themeColor="text1"/>
          <w:lang w:val="en-US"/>
        </w:rPr>
        <w:t xml:space="preserve"> </w:t>
      </w:r>
      <w:r>
        <w:rPr>
          <w:rFonts w:ascii="Arial" w:hAnsi="Arial" w:cs="Arial"/>
          <w:i/>
          <w:noProof w:val="0"/>
          <w:color w:val="000000" w:themeColor="text1"/>
          <w:lang w:val="en-US"/>
        </w:rPr>
        <w:t>water temperature</w:t>
      </w:r>
      <w:r w:rsidRPr="006405BA">
        <w:rPr>
          <w:rFonts w:ascii="Arial" w:hAnsi="Arial" w:cs="Arial"/>
          <w:i/>
          <w:noProof w:val="0"/>
          <w:color w:val="000000" w:themeColor="text1"/>
          <w:lang w:val="en-US"/>
        </w:rPr>
        <w:t xml:space="preserve">  30</w:t>
      </w:r>
      <w:r w:rsidRPr="006949BA">
        <w:rPr>
          <w:rFonts w:ascii="Arial" w:hAnsi="Arial" w:cs="Arial"/>
          <w:i/>
          <w:noProof w:val="0"/>
          <w:color w:val="000000" w:themeColor="text1"/>
          <w:vertAlign w:val="superscript"/>
          <w:lang w:val="el-GR"/>
        </w:rPr>
        <w:t>ο</w:t>
      </w:r>
      <w:r w:rsidRPr="006949BA">
        <w:rPr>
          <w:rFonts w:ascii="Arial" w:hAnsi="Arial" w:cs="Arial"/>
          <w:i/>
          <w:noProof w:val="0"/>
          <w:color w:val="000000" w:themeColor="text1"/>
          <w:lang w:val="en-US"/>
        </w:rPr>
        <w:t>C</w:t>
      </w:r>
      <w:r w:rsidRPr="006405BA">
        <w:rPr>
          <w:rFonts w:ascii="Arial" w:hAnsi="Arial" w:cs="Arial"/>
          <w:i/>
          <w:noProof w:val="0"/>
          <w:color w:val="000000" w:themeColor="text1"/>
          <w:lang w:val="en-US"/>
        </w:rPr>
        <w:t>/35</w:t>
      </w:r>
      <w:r w:rsidRPr="006949BA">
        <w:rPr>
          <w:rFonts w:ascii="Arial" w:hAnsi="Arial" w:cs="Arial"/>
          <w:i/>
          <w:noProof w:val="0"/>
          <w:color w:val="000000" w:themeColor="text1"/>
          <w:vertAlign w:val="superscript"/>
          <w:lang w:val="en-US"/>
        </w:rPr>
        <w:t>o</w:t>
      </w:r>
      <w:r w:rsidRPr="006949BA">
        <w:rPr>
          <w:rFonts w:ascii="Arial" w:hAnsi="Arial" w:cs="Arial"/>
          <w:i/>
          <w:noProof w:val="0"/>
          <w:color w:val="000000" w:themeColor="text1"/>
          <w:lang w:val="en-US"/>
        </w:rPr>
        <w:t>C</w:t>
      </w:r>
      <w:r w:rsidRPr="006405BA">
        <w:rPr>
          <w:rFonts w:ascii="Arial" w:hAnsi="Arial" w:cs="Arial"/>
          <w:i/>
          <w:noProof w:val="0"/>
          <w:color w:val="000000" w:themeColor="text1"/>
          <w:lang w:val="en-US"/>
        </w:rPr>
        <w:t xml:space="preserve">) </w:t>
      </w:r>
    </w:p>
    <w:p w:rsidR="00C576C0" w:rsidRPr="006405BA" w:rsidRDefault="00C576C0" w:rsidP="00C576C0">
      <w:pPr>
        <w:pStyle w:val="ListParagraph"/>
        <w:numPr>
          <w:ilvl w:val="0"/>
          <w:numId w:val="22"/>
        </w:numPr>
        <w:spacing w:line="276" w:lineRule="auto"/>
        <w:ind w:left="993" w:hanging="284"/>
        <w:rPr>
          <w:rFonts w:ascii="Arial" w:hAnsi="Arial" w:cs="Arial"/>
          <w:i/>
          <w:noProof w:val="0"/>
          <w:color w:val="000000" w:themeColor="text1"/>
          <w:lang w:val="en-US"/>
        </w:rPr>
      </w:pPr>
      <w:r w:rsidRPr="006949BA">
        <w:rPr>
          <w:rFonts w:ascii="Arial" w:hAnsi="Arial" w:cs="Arial"/>
          <w:i/>
          <w:noProof w:val="0"/>
          <w:color w:val="000000" w:themeColor="text1"/>
          <w:lang w:val="en-GB"/>
        </w:rPr>
        <w:t>SCOP</w:t>
      </w:r>
      <w:r w:rsidRPr="006405BA">
        <w:rPr>
          <w:rFonts w:ascii="Arial" w:hAnsi="Arial" w:cs="Arial"/>
          <w:i/>
          <w:noProof w:val="0"/>
          <w:color w:val="000000" w:themeColor="text1"/>
          <w:lang w:val="en-US"/>
        </w:rPr>
        <w:t xml:space="preserve"> </w:t>
      </w:r>
      <w:r>
        <w:rPr>
          <w:rFonts w:ascii="Arial" w:hAnsi="Arial" w:cs="Arial"/>
          <w:i/>
          <w:noProof w:val="0"/>
          <w:color w:val="000000" w:themeColor="text1"/>
          <w:lang w:val="en-US"/>
        </w:rPr>
        <w:t>according</w:t>
      </w:r>
      <w:r w:rsidRPr="006405BA">
        <w:rPr>
          <w:rFonts w:ascii="Arial" w:hAnsi="Arial" w:cs="Arial"/>
          <w:i/>
          <w:noProof w:val="0"/>
          <w:color w:val="000000" w:themeColor="text1"/>
          <w:lang w:val="en-US"/>
        </w:rPr>
        <w:t xml:space="preserve"> </w:t>
      </w:r>
      <w:r>
        <w:rPr>
          <w:rFonts w:ascii="Arial" w:hAnsi="Arial" w:cs="Arial"/>
          <w:i/>
          <w:noProof w:val="0"/>
          <w:color w:val="000000" w:themeColor="text1"/>
          <w:lang w:val="en-US"/>
        </w:rPr>
        <w:t>to</w:t>
      </w:r>
      <w:r w:rsidRPr="006405BA">
        <w:rPr>
          <w:rFonts w:ascii="Arial" w:hAnsi="Arial" w:cs="Arial"/>
          <w:i/>
          <w:noProof w:val="0"/>
          <w:color w:val="000000" w:themeColor="text1"/>
          <w:lang w:val="en-US"/>
        </w:rPr>
        <w:t xml:space="preserve"> </w:t>
      </w:r>
      <w:r w:rsidRPr="006949BA">
        <w:rPr>
          <w:rFonts w:ascii="Arial" w:hAnsi="Arial" w:cs="Arial"/>
          <w:i/>
          <w:noProof w:val="0"/>
          <w:color w:val="000000" w:themeColor="text1"/>
          <w:lang w:val="en-GB"/>
        </w:rPr>
        <w:t>EN</w:t>
      </w:r>
      <w:r w:rsidRPr="006405BA">
        <w:rPr>
          <w:rFonts w:ascii="Arial" w:hAnsi="Arial" w:cs="Arial"/>
          <w:i/>
          <w:noProof w:val="0"/>
          <w:color w:val="000000" w:themeColor="text1"/>
          <w:lang w:val="en-US"/>
        </w:rPr>
        <w:t>14825: 3 2013 (</w:t>
      </w:r>
      <w:r w:rsidRPr="006949BA">
        <w:rPr>
          <w:rFonts w:ascii="Arial" w:hAnsi="Arial" w:cs="Arial"/>
          <w:i/>
          <w:noProof w:val="0"/>
          <w:color w:val="000000" w:themeColor="text1"/>
          <w:lang w:val="en-GB"/>
        </w:rPr>
        <w:t>kW</w:t>
      </w:r>
      <w:r w:rsidRPr="006949BA">
        <w:rPr>
          <w:rFonts w:ascii="Arial" w:hAnsi="Arial" w:cs="Arial"/>
          <w:i/>
          <w:noProof w:val="0"/>
          <w:color w:val="000000" w:themeColor="text1"/>
          <w:lang w:val="en-US"/>
        </w:rPr>
        <w:t>h</w:t>
      </w:r>
      <w:r w:rsidRPr="006405BA">
        <w:rPr>
          <w:rFonts w:ascii="Arial" w:hAnsi="Arial" w:cs="Arial"/>
          <w:i/>
          <w:noProof w:val="0"/>
          <w:color w:val="000000" w:themeColor="text1"/>
          <w:lang w:val="en-US"/>
        </w:rPr>
        <w:t xml:space="preserve"> / </w:t>
      </w:r>
      <w:r w:rsidRPr="006949BA">
        <w:rPr>
          <w:rFonts w:ascii="Arial" w:hAnsi="Arial" w:cs="Arial"/>
          <w:i/>
          <w:noProof w:val="0"/>
          <w:color w:val="000000" w:themeColor="text1"/>
          <w:lang w:val="en-GB"/>
        </w:rPr>
        <w:t>kWh</w:t>
      </w:r>
      <w:r w:rsidRPr="006405BA">
        <w:rPr>
          <w:rFonts w:ascii="Arial" w:hAnsi="Arial" w:cs="Arial"/>
          <w:i/>
          <w:noProof w:val="0"/>
          <w:color w:val="000000" w:themeColor="text1"/>
          <w:lang w:val="en-US"/>
        </w:rPr>
        <w:t>): ……</w:t>
      </w:r>
      <w:proofErr w:type="gramStart"/>
      <w:r w:rsidRPr="006405BA">
        <w:rPr>
          <w:rFonts w:ascii="Arial" w:hAnsi="Arial" w:cs="Arial"/>
          <w:i/>
          <w:noProof w:val="0"/>
          <w:color w:val="000000" w:themeColor="text1"/>
          <w:lang w:val="en-US"/>
        </w:rPr>
        <w:t>…..</w:t>
      </w:r>
      <w:proofErr w:type="gramEnd"/>
      <w:r w:rsidRPr="006405BA">
        <w:rPr>
          <w:rFonts w:ascii="Arial" w:hAnsi="Arial" w:cs="Arial"/>
          <w:i/>
          <w:noProof w:val="0"/>
          <w:color w:val="000000" w:themeColor="text1"/>
          <w:lang w:val="en-US"/>
        </w:rPr>
        <w:t>(</w:t>
      </w:r>
      <w:r>
        <w:rPr>
          <w:rFonts w:ascii="Arial" w:hAnsi="Arial" w:cs="Arial"/>
          <w:i/>
          <w:noProof w:val="0"/>
          <w:color w:val="000000" w:themeColor="text1"/>
          <w:lang w:val="en-US"/>
        </w:rPr>
        <w:t>average climate zone</w:t>
      </w:r>
      <w:r w:rsidRPr="006405BA">
        <w:rPr>
          <w:rFonts w:ascii="Arial" w:hAnsi="Arial" w:cs="Arial"/>
          <w:i/>
          <w:noProof w:val="0"/>
          <w:color w:val="000000" w:themeColor="text1"/>
          <w:lang w:val="en-US"/>
        </w:rPr>
        <w:t xml:space="preserve"> </w:t>
      </w:r>
      <w:r>
        <w:rPr>
          <w:rFonts w:ascii="Arial" w:hAnsi="Arial" w:cs="Arial"/>
          <w:i/>
          <w:noProof w:val="0"/>
          <w:color w:val="000000" w:themeColor="text1"/>
          <w:lang w:val="en-US"/>
        </w:rPr>
        <w:t>and</w:t>
      </w:r>
      <w:r w:rsidRPr="006405BA">
        <w:rPr>
          <w:rFonts w:ascii="Arial" w:hAnsi="Arial" w:cs="Arial"/>
          <w:i/>
          <w:noProof w:val="0"/>
          <w:color w:val="000000" w:themeColor="text1"/>
          <w:lang w:val="en-US"/>
        </w:rPr>
        <w:t xml:space="preserve"> </w:t>
      </w:r>
      <w:r>
        <w:rPr>
          <w:rFonts w:ascii="Arial" w:hAnsi="Arial" w:cs="Arial"/>
          <w:i/>
          <w:noProof w:val="0"/>
          <w:color w:val="000000" w:themeColor="text1"/>
          <w:lang w:val="en-US"/>
        </w:rPr>
        <w:t>water temperature  47</w:t>
      </w:r>
      <w:r w:rsidRPr="006949BA">
        <w:rPr>
          <w:rFonts w:ascii="Arial" w:hAnsi="Arial" w:cs="Arial"/>
          <w:i/>
          <w:noProof w:val="0"/>
          <w:color w:val="000000" w:themeColor="text1"/>
          <w:vertAlign w:val="superscript"/>
          <w:lang w:val="el-GR"/>
        </w:rPr>
        <w:t>ο</w:t>
      </w:r>
      <w:r w:rsidRPr="006949BA">
        <w:rPr>
          <w:rFonts w:ascii="Arial" w:hAnsi="Arial" w:cs="Arial"/>
          <w:i/>
          <w:noProof w:val="0"/>
          <w:color w:val="000000" w:themeColor="text1"/>
          <w:lang w:val="en-US"/>
        </w:rPr>
        <w:t>C</w:t>
      </w:r>
      <w:r w:rsidRPr="006405BA">
        <w:rPr>
          <w:rFonts w:ascii="Arial" w:hAnsi="Arial" w:cs="Arial"/>
          <w:i/>
          <w:noProof w:val="0"/>
          <w:color w:val="000000" w:themeColor="text1"/>
          <w:lang w:val="en-US"/>
        </w:rPr>
        <w:t>/</w:t>
      </w:r>
      <w:r>
        <w:rPr>
          <w:rFonts w:ascii="Arial" w:hAnsi="Arial" w:cs="Arial"/>
          <w:i/>
          <w:noProof w:val="0"/>
          <w:color w:val="000000" w:themeColor="text1"/>
          <w:lang w:val="en-US"/>
        </w:rPr>
        <w:t>5</w:t>
      </w:r>
      <w:r w:rsidRPr="006405BA">
        <w:rPr>
          <w:rFonts w:ascii="Arial" w:hAnsi="Arial" w:cs="Arial"/>
          <w:i/>
          <w:noProof w:val="0"/>
          <w:color w:val="000000" w:themeColor="text1"/>
          <w:lang w:val="en-US"/>
        </w:rPr>
        <w:t>5</w:t>
      </w:r>
      <w:r w:rsidRPr="006949BA">
        <w:rPr>
          <w:rFonts w:ascii="Arial" w:hAnsi="Arial" w:cs="Arial"/>
          <w:i/>
          <w:noProof w:val="0"/>
          <w:color w:val="000000" w:themeColor="text1"/>
          <w:vertAlign w:val="superscript"/>
          <w:lang w:val="en-US"/>
        </w:rPr>
        <w:t>o</w:t>
      </w:r>
      <w:r w:rsidRPr="006949BA">
        <w:rPr>
          <w:rFonts w:ascii="Arial" w:hAnsi="Arial" w:cs="Arial"/>
          <w:i/>
          <w:noProof w:val="0"/>
          <w:color w:val="000000" w:themeColor="text1"/>
          <w:lang w:val="en-US"/>
        </w:rPr>
        <w:t>C</w:t>
      </w:r>
      <w:r w:rsidRPr="006405BA">
        <w:rPr>
          <w:rFonts w:ascii="Arial" w:hAnsi="Arial" w:cs="Arial"/>
          <w:i/>
          <w:noProof w:val="0"/>
          <w:color w:val="000000" w:themeColor="text1"/>
          <w:lang w:val="en-US"/>
        </w:rPr>
        <w:t xml:space="preserve">) </w:t>
      </w:r>
    </w:p>
    <w:p w:rsidR="00C576C0" w:rsidRPr="006949BA" w:rsidRDefault="00C576C0" w:rsidP="00C576C0">
      <w:pPr>
        <w:pStyle w:val="ListParagraph"/>
        <w:numPr>
          <w:ilvl w:val="0"/>
          <w:numId w:val="22"/>
        </w:numPr>
        <w:spacing w:line="276" w:lineRule="auto"/>
        <w:ind w:left="993" w:hanging="284"/>
        <w:rPr>
          <w:rFonts w:ascii="Arial" w:hAnsi="Arial" w:cs="Arial"/>
          <w:b/>
          <w:i/>
          <w:noProof w:val="0"/>
          <w:color w:val="000000" w:themeColor="text1"/>
          <w:lang w:val="el-GR"/>
        </w:rPr>
      </w:pPr>
      <w:r>
        <w:rPr>
          <w:rFonts w:ascii="Arial" w:hAnsi="Arial" w:cs="Arial"/>
          <w:i/>
          <w:noProof w:val="0"/>
          <w:color w:val="000000" w:themeColor="text1"/>
          <w:lang w:val="en-US"/>
        </w:rPr>
        <w:t>Refrigerant type</w:t>
      </w:r>
      <w:r w:rsidRPr="006949BA">
        <w:rPr>
          <w:rFonts w:ascii="Arial" w:hAnsi="Arial" w:cs="Arial"/>
          <w:i/>
          <w:noProof w:val="0"/>
          <w:color w:val="000000" w:themeColor="text1"/>
          <w:lang w:val="el-GR"/>
        </w:rPr>
        <w:t xml:space="preserve">: </w:t>
      </w:r>
      <w:r w:rsidRPr="006949BA">
        <w:rPr>
          <w:rFonts w:ascii="Arial" w:hAnsi="Arial" w:cs="Arial"/>
          <w:b/>
          <w:i/>
          <w:snapToGrid w:val="0"/>
          <w:color w:val="000000" w:themeColor="text1"/>
          <w:lang w:val="en-US"/>
        </w:rPr>
        <w:t>R</w:t>
      </w:r>
      <w:r w:rsidRPr="006949BA">
        <w:rPr>
          <w:rFonts w:ascii="Arial" w:hAnsi="Arial" w:cs="Arial"/>
          <w:b/>
          <w:i/>
          <w:snapToGrid w:val="0"/>
          <w:color w:val="000000" w:themeColor="text1"/>
          <w:lang w:val="el-GR"/>
        </w:rPr>
        <w:t>-4</w:t>
      </w:r>
      <w:r w:rsidRPr="00D24331">
        <w:rPr>
          <w:rFonts w:ascii="Arial" w:hAnsi="Arial" w:cs="Arial"/>
          <w:b/>
          <w:i/>
          <w:snapToGrid w:val="0"/>
          <w:color w:val="000000" w:themeColor="text1"/>
          <w:lang w:val="el-GR"/>
        </w:rPr>
        <w:t>07</w:t>
      </w:r>
      <w:r>
        <w:rPr>
          <w:rFonts w:ascii="Arial" w:hAnsi="Arial" w:cs="Arial"/>
          <w:b/>
          <w:i/>
          <w:snapToGrid w:val="0"/>
          <w:color w:val="000000" w:themeColor="text1"/>
          <w:lang w:val="en-US"/>
        </w:rPr>
        <w:t>C</w:t>
      </w:r>
    </w:p>
    <w:p w:rsidR="00C576C0" w:rsidRPr="006949BA" w:rsidRDefault="00C576C0" w:rsidP="00C576C0">
      <w:pPr>
        <w:pStyle w:val="ListParagraph"/>
        <w:numPr>
          <w:ilvl w:val="0"/>
          <w:numId w:val="22"/>
        </w:numPr>
        <w:spacing w:line="276" w:lineRule="auto"/>
        <w:ind w:left="993" w:hanging="284"/>
        <w:rPr>
          <w:rFonts w:ascii="Arial" w:hAnsi="Arial" w:cs="Arial"/>
          <w:i/>
          <w:noProof w:val="0"/>
          <w:color w:val="000000" w:themeColor="text1"/>
          <w:lang w:val="el-GR"/>
        </w:rPr>
      </w:pPr>
      <w:r>
        <w:rPr>
          <w:rFonts w:ascii="Arial" w:hAnsi="Arial" w:cs="Arial"/>
          <w:i/>
          <w:noProof w:val="0"/>
          <w:color w:val="000000" w:themeColor="text1"/>
          <w:lang w:val="en-US"/>
        </w:rPr>
        <w:t>Compressor type</w:t>
      </w:r>
      <w:r w:rsidRPr="00401135">
        <w:rPr>
          <w:rFonts w:ascii="Arial" w:hAnsi="Arial" w:cs="Arial"/>
          <w:i/>
          <w:noProof w:val="0"/>
          <w:color w:val="000000" w:themeColor="text1"/>
          <w:lang w:val="en-US"/>
        </w:rPr>
        <w:t xml:space="preserve">: </w:t>
      </w:r>
      <w:r w:rsidRPr="006949BA">
        <w:rPr>
          <w:rFonts w:ascii="Arial" w:hAnsi="Arial" w:cs="Arial"/>
          <w:i/>
          <w:noProof w:val="0"/>
          <w:color w:val="000000" w:themeColor="text1"/>
          <w:lang w:val="en-US"/>
        </w:rPr>
        <w:t>Scroll</w:t>
      </w:r>
    </w:p>
    <w:p w:rsidR="00C576C0" w:rsidRDefault="00C576C0" w:rsidP="00C576C0">
      <w:pPr>
        <w:pStyle w:val="ListParagraph"/>
        <w:numPr>
          <w:ilvl w:val="0"/>
          <w:numId w:val="22"/>
        </w:numPr>
        <w:spacing w:line="276" w:lineRule="auto"/>
        <w:ind w:left="993" w:hanging="284"/>
        <w:rPr>
          <w:rFonts w:ascii="Arial" w:hAnsi="Arial" w:cs="Arial"/>
          <w:i/>
          <w:noProof w:val="0"/>
          <w:color w:val="000000" w:themeColor="text1"/>
          <w:lang w:val="el-GR"/>
        </w:rPr>
      </w:pPr>
      <w:r>
        <w:rPr>
          <w:rFonts w:ascii="Arial" w:hAnsi="Arial" w:cs="Arial"/>
          <w:i/>
          <w:noProof w:val="0"/>
          <w:color w:val="000000" w:themeColor="text1"/>
          <w:lang w:val="en-US"/>
        </w:rPr>
        <w:t>Evaporator Pressure Drop</w:t>
      </w:r>
      <w:r w:rsidRPr="006949BA">
        <w:rPr>
          <w:rFonts w:ascii="Arial" w:hAnsi="Arial" w:cs="Arial"/>
          <w:i/>
          <w:noProof w:val="0"/>
          <w:color w:val="000000" w:themeColor="text1"/>
          <w:lang w:val="el-GR"/>
        </w:rPr>
        <w:t xml:space="preserve"> (</w:t>
      </w:r>
      <w:r w:rsidRPr="006949BA">
        <w:rPr>
          <w:rFonts w:ascii="Arial" w:hAnsi="Arial" w:cs="Arial"/>
          <w:i/>
          <w:noProof w:val="0"/>
          <w:color w:val="000000" w:themeColor="text1"/>
          <w:lang w:val="en-GB"/>
        </w:rPr>
        <w:t>kPa</w:t>
      </w:r>
      <w:r w:rsidRPr="006949BA">
        <w:rPr>
          <w:rFonts w:ascii="Arial" w:hAnsi="Arial" w:cs="Arial"/>
          <w:i/>
          <w:noProof w:val="0"/>
          <w:color w:val="000000" w:themeColor="text1"/>
          <w:lang w:val="el-GR"/>
        </w:rPr>
        <w:t>): ......</w:t>
      </w:r>
    </w:p>
    <w:p w:rsidR="00C576C0" w:rsidRPr="004F3879" w:rsidRDefault="00C576C0" w:rsidP="00C576C0">
      <w:pPr>
        <w:pStyle w:val="ListParagraph"/>
        <w:numPr>
          <w:ilvl w:val="0"/>
          <w:numId w:val="22"/>
        </w:numPr>
        <w:spacing w:line="276" w:lineRule="auto"/>
        <w:ind w:left="993" w:hanging="284"/>
        <w:rPr>
          <w:rFonts w:ascii="Arial" w:hAnsi="Arial" w:cs="Arial"/>
          <w:i/>
          <w:noProof w:val="0"/>
          <w:color w:val="000000" w:themeColor="text1"/>
          <w:lang w:val="el-GR"/>
        </w:rPr>
      </w:pPr>
      <w:r>
        <w:rPr>
          <w:rFonts w:ascii="Arial" w:hAnsi="Arial" w:cs="Arial"/>
          <w:i/>
          <w:noProof w:val="0"/>
          <w:color w:val="000000" w:themeColor="text1"/>
          <w:lang w:val="en-US"/>
        </w:rPr>
        <w:t>Number of compressors ……</w:t>
      </w:r>
    </w:p>
    <w:p w:rsidR="00C576C0" w:rsidRPr="004F3879" w:rsidRDefault="00C576C0" w:rsidP="00C576C0">
      <w:pPr>
        <w:pStyle w:val="ListParagraph"/>
        <w:numPr>
          <w:ilvl w:val="0"/>
          <w:numId w:val="22"/>
        </w:numPr>
        <w:spacing w:line="276" w:lineRule="auto"/>
        <w:ind w:left="993" w:hanging="284"/>
        <w:rPr>
          <w:rFonts w:ascii="Arial" w:hAnsi="Arial" w:cs="Arial"/>
          <w:i/>
          <w:noProof w:val="0"/>
          <w:color w:val="000000" w:themeColor="text1"/>
          <w:lang w:val="en-US"/>
        </w:rPr>
      </w:pPr>
      <w:r>
        <w:rPr>
          <w:rFonts w:ascii="Arial" w:hAnsi="Arial" w:cs="Arial"/>
          <w:i/>
          <w:noProof w:val="0"/>
          <w:color w:val="000000" w:themeColor="text1"/>
          <w:lang w:val="en-US"/>
        </w:rPr>
        <w:t>Maximum leaving water temperature</w:t>
      </w:r>
      <w:r w:rsidRPr="004F3879">
        <w:rPr>
          <w:rFonts w:ascii="Arial" w:hAnsi="Arial" w:cs="Arial"/>
          <w:i/>
          <w:noProof w:val="0"/>
          <w:color w:val="000000" w:themeColor="text1"/>
          <w:lang w:val="en-US"/>
        </w:rPr>
        <w:t xml:space="preserve">: </w:t>
      </w:r>
      <w:r w:rsidRPr="004F3879">
        <w:rPr>
          <w:rFonts w:ascii="Arial" w:hAnsi="Arial" w:cs="Arial"/>
          <w:b/>
          <w:i/>
          <w:noProof w:val="0"/>
          <w:color w:val="000000" w:themeColor="text1"/>
          <w:lang w:val="en-US"/>
        </w:rPr>
        <w:t xml:space="preserve">65 (° </w:t>
      </w:r>
      <w:r w:rsidRPr="006949BA">
        <w:rPr>
          <w:rFonts w:ascii="Arial" w:hAnsi="Arial" w:cs="Arial"/>
          <w:b/>
          <w:i/>
          <w:noProof w:val="0"/>
          <w:color w:val="000000" w:themeColor="text1"/>
          <w:lang w:val="en-GB"/>
        </w:rPr>
        <w:t>C</w:t>
      </w:r>
      <w:r w:rsidRPr="004F3879">
        <w:rPr>
          <w:rFonts w:ascii="Arial" w:hAnsi="Arial" w:cs="Arial"/>
          <w:b/>
          <w:i/>
          <w:noProof w:val="0"/>
          <w:color w:val="000000" w:themeColor="text1"/>
          <w:lang w:val="en-US"/>
        </w:rPr>
        <w:t>)</w:t>
      </w:r>
    </w:p>
    <w:p w:rsidR="00C576C0" w:rsidRPr="006405BA" w:rsidRDefault="00C576C0" w:rsidP="00C576C0">
      <w:pPr>
        <w:pStyle w:val="ListParagraph"/>
        <w:numPr>
          <w:ilvl w:val="0"/>
          <w:numId w:val="22"/>
        </w:numPr>
        <w:ind w:left="993" w:hanging="284"/>
        <w:rPr>
          <w:rFonts w:ascii="Arial" w:hAnsi="Arial" w:cs="Arial"/>
          <w:noProof w:val="0"/>
          <w:color w:val="000000" w:themeColor="text1"/>
          <w:lang w:val="en-US"/>
        </w:rPr>
      </w:pPr>
      <w:r w:rsidRPr="006405BA">
        <w:rPr>
          <w:rFonts w:ascii="Arial" w:hAnsi="Arial" w:cs="Arial"/>
          <w:noProof w:val="0"/>
          <w:color w:val="000000" w:themeColor="text1"/>
          <w:lang w:val="en-US"/>
        </w:rPr>
        <w:t xml:space="preserve">Sound power level at full load (dB(A)): …… </w:t>
      </w:r>
    </w:p>
    <w:p w:rsidR="00C576C0" w:rsidRDefault="00C576C0" w:rsidP="00C576C0">
      <w:pPr>
        <w:pStyle w:val="ListParagraph"/>
        <w:numPr>
          <w:ilvl w:val="0"/>
          <w:numId w:val="22"/>
        </w:numPr>
        <w:spacing w:line="276" w:lineRule="auto"/>
        <w:ind w:left="993" w:hanging="284"/>
        <w:rPr>
          <w:rFonts w:ascii="Arial" w:hAnsi="Arial" w:cs="Arial"/>
          <w:noProof w:val="0"/>
          <w:color w:val="000000" w:themeColor="text1"/>
          <w:lang w:val="en-US"/>
        </w:rPr>
      </w:pPr>
      <w:r w:rsidRPr="004F3879">
        <w:rPr>
          <w:rFonts w:ascii="Arial" w:hAnsi="Arial" w:cs="Arial"/>
          <w:noProof w:val="0"/>
          <w:color w:val="000000" w:themeColor="text1"/>
          <w:lang w:val="en-US"/>
        </w:rPr>
        <w:t xml:space="preserve">Sound pressure level 10m </w:t>
      </w:r>
      <w:r>
        <w:rPr>
          <w:rFonts w:ascii="Arial" w:hAnsi="Arial" w:cs="Arial"/>
          <w:noProof w:val="0"/>
          <w:color w:val="000000" w:themeColor="text1"/>
          <w:lang w:val="en-US"/>
        </w:rPr>
        <w:t xml:space="preserve">according to </w:t>
      </w:r>
      <w:r w:rsidRPr="004F3879">
        <w:rPr>
          <w:rFonts w:ascii="Arial" w:hAnsi="Arial" w:cs="Arial"/>
          <w:noProof w:val="0"/>
          <w:color w:val="000000" w:themeColor="text1"/>
          <w:lang w:val="en-US"/>
        </w:rPr>
        <w:t>ISO 4871 (</w:t>
      </w:r>
      <w:r w:rsidRPr="004F3879">
        <w:rPr>
          <w:rFonts w:ascii="Arial" w:hAnsi="Arial" w:cs="Arial"/>
          <w:noProof w:val="0"/>
          <w:color w:val="000000" w:themeColor="text1"/>
          <w:lang w:val="en-GB"/>
        </w:rPr>
        <w:t>dB</w:t>
      </w:r>
      <w:r w:rsidRPr="004F3879">
        <w:rPr>
          <w:rFonts w:ascii="Arial" w:hAnsi="Arial" w:cs="Arial"/>
          <w:noProof w:val="0"/>
          <w:color w:val="000000" w:themeColor="text1"/>
          <w:lang w:val="en-US"/>
        </w:rPr>
        <w:t xml:space="preserve"> (</w:t>
      </w:r>
      <w:r w:rsidRPr="004F3879">
        <w:rPr>
          <w:rFonts w:ascii="Arial" w:hAnsi="Arial" w:cs="Arial"/>
          <w:noProof w:val="0"/>
          <w:color w:val="000000" w:themeColor="text1"/>
          <w:lang w:val="en-GB"/>
        </w:rPr>
        <w:t>A</w:t>
      </w:r>
      <w:r w:rsidRPr="004F3879">
        <w:rPr>
          <w:rFonts w:ascii="Arial" w:hAnsi="Arial" w:cs="Arial"/>
          <w:noProof w:val="0"/>
          <w:color w:val="000000" w:themeColor="text1"/>
          <w:lang w:val="en-US"/>
        </w:rPr>
        <w:t xml:space="preserve">)): …… </w:t>
      </w:r>
    </w:p>
    <w:p w:rsidR="00C576C0" w:rsidRPr="004F3879" w:rsidRDefault="00C576C0" w:rsidP="00C576C0">
      <w:pPr>
        <w:pStyle w:val="ListParagraph"/>
        <w:numPr>
          <w:ilvl w:val="0"/>
          <w:numId w:val="22"/>
        </w:numPr>
        <w:spacing w:line="276" w:lineRule="auto"/>
        <w:ind w:left="993" w:hanging="284"/>
        <w:rPr>
          <w:rFonts w:ascii="Arial" w:hAnsi="Arial" w:cs="Arial"/>
          <w:noProof w:val="0"/>
          <w:color w:val="000000" w:themeColor="text1"/>
          <w:lang w:val="en-US"/>
        </w:rPr>
      </w:pPr>
      <w:r w:rsidRPr="004F3879">
        <w:rPr>
          <w:rFonts w:ascii="Arial" w:hAnsi="Arial" w:cs="Arial"/>
          <w:noProof w:val="0"/>
          <w:color w:val="000000" w:themeColor="text1"/>
          <w:lang w:val="en-US"/>
        </w:rPr>
        <w:t xml:space="preserve">Refrigerant </w:t>
      </w:r>
      <w:proofErr w:type="gramStart"/>
      <w:r w:rsidRPr="004F3879">
        <w:rPr>
          <w:rFonts w:ascii="Arial" w:hAnsi="Arial" w:cs="Arial"/>
          <w:noProof w:val="0"/>
          <w:color w:val="000000" w:themeColor="text1"/>
          <w:lang w:val="en-US"/>
        </w:rPr>
        <w:t>amount :</w:t>
      </w:r>
      <w:proofErr w:type="gramEnd"/>
      <w:r w:rsidRPr="004F3879">
        <w:rPr>
          <w:rFonts w:ascii="Arial" w:hAnsi="Arial" w:cs="Arial"/>
          <w:noProof w:val="0"/>
          <w:color w:val="000000" w:themeColor="text1"/>
          <w:lang w:val="en-US"/>
        </w:rPr>
        <w:t xml:space="preserve"> ...... .. </w:t>
      </w:r>
      <w:r w:rsidRPr="004F3879">
        <w:rPr>
          <w:rFonts w:ascii="Arial" w:hAnsi="Arial" w:cs="Arial"/>
          <w:noProof w:val="0"/>
          <w:color w:val="000000" w:themeColor="text1"/>
          <w:lang w:val="en-GB"/>
        </w:rPr>
        <w:t>kg</w:t>
      </w:r>
      <w:r w:rsidRPr="004F3879">
        <w:rPr>
          <w:rFonts w:ascii="Arial" w:hAnsi="Arial" w:cs="Arial"/>
          <w:noProof w:val="0"/>
          <w:color w:val="000000" w:themeColor="text1"/>
          <w:lang w:val="en-US"/>
        </w:rPr>
        <w:t xml:space="preserve"> (. ... </w:t>
      </w:r>
      <w:r w:rsidRPr="004F3879">
        <w:rPr>
          <w:rFonts w:ascii="Arial" w:hAnsi="Arial" w:cs="Arial"/>
          <w:noProof w:val="0"/>
          <w:color w:val="000000" w:themeColor="text1"/>
          <w:lang w:val="en-GB"/>
        </w:rPr>
        <w:t>Kg</w:t>
      </w:r>
      <w:r w:rsidRPr="004F3879">
        <w:rPr>
          <w:rFonts w:ascii="Arial" w:hAnsi="Arial" w:cs="Arial"/>
          <w:noProof w:val="0"/>
          <w:color w:val="000000" w:themeColor="text1"/>
          <w:lang w:val="en-US"/>
        </w:rPr>
        <w:t xml:space="preserve"> / </w:t>
      </w:r>
      <w:r w:rsidRPr="004F3879">
        <w:rPr>
          <w:rFonts w:ascii="Arial" w:hAnsi="Arial" w:cs="Arial"/>
          <w:noProof w:val="0"/>
          <w:color w:val="000000" w:themeColor="text1"/>
          <w:lang w:val="en-GB"/>
        </w:rPr>
        <w:t>kW</w:t>
      </w:r>
      <w:r w:rsidRPr="004F3879">
        <w:rPr>
          <w:rFonts w:ascii="Arial" w:hAnsi="Arial" w:cs="Arial"/>
          <w:noProof w:val="0"/>
          <w:color w:val="000000" w:themeColor="text1"/>
          <w:lang w:val="en-US"/>
        </w:rPr>
        <w:t>)</w:t>
      </w:r>
    </w:p>
    <w:p w:rsidR="00C576C0" w:rsidRDefault="00C576C0" w:rsidP="00C576C0">
      <w:pPr>
        <w:pStyle w:val="BodyText"/>
        <w:numPr>
          <w:ilvl w:val="0"/>
          <w:numId w:val="22"/>
        </w:numPr>
        <w:autoSpaceDE/>
        <w:autoSpaceDN/>
        <w:adjustRightInd/>
        <w:ind w:left="993" w:hanging="284"/>
        <w:jc w:val="left"/>
        <w:rPr>
          <w:rFonts w:ascii="Arial" w:hAnsi="Arial" w:cs="Arial"/>
          <w:b w:val="0"/>
          <w:bCs w:val="0"/>
          <w:noProof/>
          <w:snapToGrid w:val="0"/>
          <w:color w:val="000000" w:themeColor="text1"/>
          <w:u w:val="none"/>
          <w:lang w:val="en-US"/>
        </w:rPr>
      </w:pPr>
      <w:r w:rsidRPr="00326D4C">
        <w:rPr>
          <w:rFonts w:ascii="Arial" w:hAnsi="Arial" w:cs="Arial"/>
          <w:b w:val="0"/>
          <w:bCs w:val="0"/>
          <w:noProof/>
          <w:snapToGrid w:val="0"/>
          <w:color w:val="000000" w:themeColor="text1"/>
          <w:u w:val="none"/>
          <w:lang w:val="en-US"/>
        </w:rPr>
        <w:t xml:space="preserve">Dimensions, length x depth x height (mm): …… x …… x …… </w:t>
      </w:r>
    </w:p>
    <w:p w:rsidR="00C576C0" w:rsidRPr="00326D4C" w:rsidRDefault="00C576C0" w:rsidP="00C576C0">
      <w:pPr>
        <w:pStyle w:val="BodyText"/>
        <w:numPr>
          <w:ilvl w:val="0"/>
          <w:numId w:val="22"/>
        </w:numPr>
        <w:autoSpaceDE/>
        <w:autoSpaceDN/>
        <w:adjustRightInd/>
        <w:ind w:left="993" w:hanging="284"/>
        <w:jc w:val="left"/>
        <w:rPr>
          <w:rFonts w:ascii="Arial" w:hAnsi="Arial" w:cs="Arial"/>
          <w:b w:val="0"/>
          <w:bCs w:val="0"/>
          <w:noProof/>
          <w:snapToGrid w:val="0"/>
          <w:color w:val="000000" w:themeColor="text1"/>
          <w:u w:val="none"/>
          <w:lang w:val="en-US"/>
        </w:rPr>
      </w:pPr>
      <w:r>
        <w:rPr>
          <w:rFonts w:ascii="Arial" w:hAnsi="Arial" w:cs="Arial"/>
          <w:b w:val="0"/>
          <w:bCs w:val="0"/>
          <w:noProof/>
          <w:snapToGrid w:val="0"/>
          <w:color w:val="000000" w:themeColor="text1"/>
          <w:u w:val="none"/>
          <w:lang w:val="en-US"/>
        </w:rPr>
        <w:t>Unit operating weight: ….. kg</w:t>
      </w:r>
    </w:p>
    <w:p w:rsidR="00C576C0" w:rsidRDefault="00C576C0" w:rsidP="00C576C0">
      <w:pPr>
        <w:spacing w:line="276" w:lineRule="auto"/>
        <w:rPr>
          <w:rFonts w:ascii="Arial" w:hAnsi="Arial" w:cs="Arial"/>
          <w:noProof w:val="0"/>
          <w:color w:val="000000" w:themeColor="text1"/>
          <w:lang w:val="el-GR"/>
        </w:rPr>
      </w:pPr>
    </w:p>
    <w:p w:rsidR="00C576C0" w:rsidRDefault="00C576C0" w:rsidP="00C576C0">
      <w:pPr>
        <w:pStyle w:val="ListParagraph"/>
        <w:spacing w:line="276" w:lineRule="auto"/>
        <w:ind w:left="993"/>
        <w:rPr>
          <w:rFonts w:ascii="Arial" w:hAnsi="Arial" w:cs="Arial"/>
          <w:b/>
          <w:noProof w:val="0"/>
          <w:color w:val="000000" w:themeColor="text1"/>
          <w:lang w:val="el-GR"/>
        </w:rPr>
      </w:pPr>
      <w:r>
        <w:rPr>
          <w:rFonts w:ascii="Arial" w:hAnsi="Arial" w:cs="Arial"/>
          <w:b/>
          <w:noProof w:val="0"/>
          <w:color w:val="000000" w:themeColor="text1"/>
          <w:lang w:val="en-US"/>
        </w:rPr>
        <w:t>*Operating Conditions</w:t>
      </w:r>
      <w:r>
        <w:rPr>
          <w:rFonts w:ascii="Arial" w:hAnsi="Arial" w:cs="Arial"/>
          <w:b/>
          <w:noProof w:val="0"/>
          <w:color w:val="000000" w:themeColor="text1"/>
          <w:lang w:val="el-GR"/>
        </w:rPr>
        <w:t>:</w:t>
      </w:r>
    </w:p>
    <w:p w:rsidR="00C576C0" w:rsidRPr="006405BA" w:rsidRDefault="00C576C0" w:rsidP="00C576C0">
      <w:pPr>
        <w:pStyle w:val="ListParagraph"/>
        <w:numPr>
          <w:ilvl w:val="0"/>
          <w:numId w:val="22"/>
        </w:numPr>
        <w:spacing w:line="276" w:lineRule="auto"/>
        <w:ind w:left="993" w:hanging="284"/>
        <w:rPr>
          <w:rFonts w:ascii="Arial" w:hAnsi="Arial" w:cs="Arial"/>
          <w:noProof w:val="0"/>
          <w:color w:val="000000" w:themeColor="text1"/>
          <w:lang w:val="en-US"/>
        </w:rPr>
      </w:pPr>
      <w:r>
        <w:rPr>
          <w:rFonts w:ascii="Arial" w:hAnsi="Arial" w:cs="Arial"/>
          <w:noProof w:val="0"/>
          <w:color w:val="000000" w:themeColor="text1"/>
          <w:lang w:val="en-US"/>
        </w:rPr>
        <w:t>Hot water inlet</w:t>
      </w:r>
      <w:r w:rsidRPr="006405BA">
        <w:rPr>
          <w:rFonts w:ascii="Arial" w:hAnsi="Arial" w:cs="Arial"/>
          <w:noProof w:val="0"/>
          <w:color w:val="000000" w:themeColor="text1"/>
          <w:lang w:val="en-US"/>
        </w:rPr>
        <w:t xml:space="preserve"> / </w:t>
      </w:r>
      <w:r>
        <w:rPr>
          <w:rFonts w:ascii="Arial" w:hAnsi="Arial" w:cs="Arial"/>
          <w:noProof w:val="0"/>
          <w:color w:val="000000" w:themeColor="text1"/>
          <w:lang w:val="en-US"/>
        </w:rPr>
        <w:t>outlet</w:t>
      </w:r>
      <w:r w:rsidRPr="006405BA">
        <w:rPr>
          <w:rFonts w:ascii="Arial" w:hAnsi="Arial" w:cs="Arial"/>
          <w:noProof w:val="0"/>
          <w:color w:val="000000" w:themeColor="text1"/>
          <w:lang w:val="en-US"/>
        </w:rPr>
        <w:t xml:space="preserve"> </w:t>
      </w:r>
      <w:r>
        <w:rPr>
          <w:rFonts w:ascii="Arial" w:hAnsi="Arial" w:cs="Arial"/>
          <w:noProof w:val="0"/>
          <w:color w:val="000000" w:themeColor="text1"/>
          <w:lang w:val="en-US"/>
        </w:rPr>
        <w:t>temperature</w:t>
      </w:r>
      <w:r w:rsidRPr="006405BA">
        <w:rPr>
          <w:rFonts w:ascii="Arial" w:hAnsi="Arial" w:cs="Arial"/>
          <w:noProof w:val="0"/>
          <w:color w:val="000000" w:themeColor="text1"/>
          <w:lang w:val="en-US"/>
        </w:rPr>
        <w:t xml:space="preserve"> (° </w:t>
      </w:r>
      <w:r w:rsidRPr="00A517AA">
        <w:rPr>
          <w:rFonts w:ascii="Arial" w:hAnsi="Arial" w:cs="Arial"/>
          <w:noProof w:val="0"/>
          <w:color w:val="000000" w:themeColor="text1"/>
          <w:lang w:val="en-GB"/>
        </w:rPr>
        <w:t>C</w:t>
      </w:r>
      <w:r w:rsidRPr="006405BA">
        <w:rPr>
          <w:rFonts w:ascii="Arial" w:hAnsi="Arial" w:cs="Arial"/>
          <w:noProof w:val="0"/>
          <w:color w:val="000000" w:themeColor="text1"/>
          <w:lang w:val="en-US"/>
        </w:rPr>
        <w:t>): …</w:t>
      </w:r>
      <w:proofErr w:type="gramStart"/>
      <w:r w:rsidRPr="006405BA">
        <w:rPr>
          <w:rFonts w:ascii="Arial" w:hAnsi="Arial" w:cs="Arial"/>
          <w:noProof w:val="0"/>
          <w:color w:val="000000" w:themeColor="text1"/>
          <w:lang w:val="en-US"/>
        </w:rPr>
        <w:t>…..</w:t>
      </w:r>
      <w:proofErr w:type="gramEnd"/>
    </w:p>
    <w:p w:rsidR="00C576C0" w:rsidRPr="006405BA" w:rsidRDefault="00C576C0" w:rsidP="00C576C0">
      <w:pPr>
        <w:pStyle w:val="ListParagraph"/>
        <w:numPr>
          <w:ilvl w:val="0"/>
          <w:numId w:val="22"/>
        </w:numPr>
        <w:spacing w:line="276" w:lineRule="auto"/>
        <w:ind w:left="993" w:hanging="284"/>
        <w:rPr>
          <w:rFonts w:ascii="Arial" w:hAnsi="Arial" w:cs="Arial"/>
          <w:noProof w:val="0"/>
          <w:color w:val="000000" w:themeColor="text1"/>
          <w:lang w:val="en-US"/>
        </w:rPr>
      </w:pPr>
      <w:r w:rsidRPr="006405BA">
        <w:rPr>
          <w:rFonts w:ascii="Arial" w:hAnsi="Arial" w:cs="Arial"/>
          <w:noProof w:val="0"/>
          <w:color w:val="000000" w:themeColor="text1"/>
          <w:lang w:val="en-US"/>
        </w:rPr>
        <w:t xml:space="preserve">Ambient temperature (° C) in </w:t>
      </w:r>
      <w:r>
        <w:rPr>
          <w:rFonts w:ascii="Arial" w:hAnsi="Arial" w:cs="Arial"/>
          <w:noProof w:val="0"/>
          <w:color w:val="000000" w:themeColor="text1"/>
          <w:lang w:val="en-US"/>
        </w:rPr>
        <w:t>heating</w:t>
      </w:r>
      <w:r w:rsidRPr="006405BA">
        <w:rPr>
          <w:rFonts w:ascii="Arial" w:hAnsi="Arial" w:cs="Arial"/>
          <w:noProof w:val="0"/>
          <w:color w:val="000000" w:themeColor="text1"/>
          <w:lang w:val="en-US"/>
        </w:rPr>
        <w:t xml:space="preserve"> mode: …</w:t>
      </w:r>
      <w:proofErr w:type="gramStart"/>
      <w:r w:rsidRPr="006405BA">
        <w:rPr>
          <w:rFonts w:ascii="Arial" w:hAnsi="Arial" w:cs="Arial"/>
          <w:noProof w:val="0"/>
          <w:color w:val="000000" w:themeColor="text1"/>
          <w:lang w:val="en-US"/>
        </w:rPr>
        <w:t>…..</w:t>
      </w:r>
      <w:proofErr w:type="gramEnd"/>
      <w:r w:rsidRPr="006405BA">
        <w:rPr>
          <w:rFonts w:ascii="Arial" w:hAnsi="Arial" w:cs="Arial"/>
          <w:noProof w:val="0"/>
          <w:color w:val="000000" w:themeColor="text1"/>
          <w:vertAlign w:val="superscript"/>
          <w:lang w:val="el-GR"/>
        </w:rPr>
        <w:t>ο</w:t>
      </w:r>
      <w:r w:rsidRPr="006405BA">
        <w:rPr>
          <w:rFonts w:ascii="Arial" w:hAnsi="Arial" w:cs="Arial"/>
          <w:noProof w:val="0"/>
          <w:color w:val="000000" w:themeColor="text1"/>
          <w:lang w:val="en-US"/>
        </w:rPr>
        <w:t>C DB (RH 87</w:t>
      </w:r>
      <w:r>
        <w:rPr>
          <w:rFonts w:ascii="Arial" w:hAnsi="Arial" w:cs="Arial"/>
          <w:noProof w:val="0"/>
          <w:color w:val="000000" w:themeColor="text1"/>
          <w:lang w:val="en-US"/>
        </w:rPr>
        <w:t>%)</w:t>
      </w:r>
    </w:p>
    <w:p w:rsidR="008A3813" w:rsidRPr="00C576C0" w:rsidRDefault="008A3813" w:rsidP="00326D4C">
      <w:pPr>
        <w:rPr>
          <w:rFonts w:ascii="Arial" w:hAnsi="Arial" w:cs="Arial"/>
          <w:b/>
          <w:noProof w:val="0"/>
          <w:color w:val="000000" w:themeColor="text1"/>
          <w:lang w:val="en-US"/>
        </w:rPr>
      </w:pPr>
    </w:p>
    <w:p w:rsidR="00B51B3D" w:rsidRDefault="00B51B3D" w:rsidP="00326D4C">
      <w:pPr>
        <w:rPr>
          <w:rFonts w:ascii="Arial" w:hAnsi="Arial" w:cs="Arial"/>
          <w:b/>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U</w:t>
      </w:r>
      <w:r w:rsidR="00F00DC9" w:rsidRPr="00326D4C">
        <w:rPr>
          <w:rFonts w:ascii="Arial" w:hAnsi="Arial" w:cs="Arial"/>
          <w:b/>
          <w:noProof w:val="0"/>
          <w:color w:val="000000" w:themeColor="text1"/>
          <w:lang w:val="en-GB"/>
        </w:rPr>
        <w:t xml:space="preserve">NIT </w:t>
      </w:r>
      <w:r w:rsidR="00F00DC9">
        <w:rPr>
          <w:rFonts w:ascii="Arial" w:hAnsi="Arial" w:cs="Arial"/>
          <w:b/>
          <w:noProof w:val="0"/>
          <w:color w:val="000000" w:themeColor="text1"/>
          <w:lang w:val="en-GB"/>
        </w:rPr>
        <w:t>CONSTRUCTION</w:t>
      </w:r>
    </w:p>
    <w:p w:rsidR="00326D4C" w:rsidRPr="00CE31F8" w:rsidRDefault="00326D4C" w:rsidP="00075C13">
      <w:pPr>
        <w:pStyle w:val="ListParagraph"/>
        <w:numPr>
          <w:ilvl w:val="0"/>
          <w:numId w:val="8"/>
        </w:numPr>
        <w:ind w:left="709"/>
        <w:rPr>
          <w:rFonts w:ascii="Arial" w:hAnsi="Arial" w:cs="Arial"/>
          <w:noProof w:val="0"/>
          <w:color w:val="000000" w:themeColor="text1"/>
          <w:lang w:val="en-GB"/>
        </w:rPr>
      </w:pPr>
      <w:r w:rsidRPr="00CE31F8">
        <w:rPr>
          <w:rFonts w:ascii="Arial" w:hAnsi="Arial" w:cs="Arial"/>
          <w:noProof w:val="0"/>
          <w:color w:val="000000" w:themeColor="text1"/>
          <w:lang w:val="en-GB"/>
        </w:rPr>
        <w:t>Frame shall be of heavy-gage, painted galvanized steel</w:t>
      </w:r>
      <w:r w:rsidR="00E938B4" w:rsidRPr="00E938B4">
        <w:rPr>
          <w:rFonts w:ascii="Arial" w:hAnsi="Arial" w:cs="Arial"/>
          <w:noProof w:val="0"/>
          <w:color w:val="000000" w:themeColor="text1"/>
          <w:lang w:val="en-US"/>
        </w:rPr>
        <w:t xml:space="preserve"> </w:t>
      </w:r>
      <w:r w:rsidR="00E938B4" w:rsidRPr="00CE31F8">
        <w:rPr>
          <w:rFonts w:ascii="Arial" w:hAnsi="Arial" w:cs="Arial"/>
          <w:noProof w:val="0"/>
          <w:color w:val="000000" w:themeColor="text1"/>
          <w:lang w:val="en-GB"/>
        </w:rPr>
        <w:t>painted in oven-baked polyester powder paint (light grey, RAL7035)</w:t>
      </w:r>
      <w:r w:rsidRPr="00CE31F8">
        <w:rPr>
          <w:rFonts w:ascii="Arial" w:hAnsi="Arial" w:cs="Arial"/>
          <w:noProof w:val="0"/>
          <w:color w:val="000000" w:themeColor="text1"/>
          <w:lang w:val="en-GB"/>
        </w:rPr>
        <w:t>.</w:t>
      </w:r>
    </w:p>
    <w:p w:rsidR="00326D4C" w:rsidRPr="00CE31F8" w:rsidRDefault="00B02815" w:rsidP="00075C13">
      <w:pPr>
        <w:pStyle w:val="ListParagraph"/>
        <w:numPr>
          <w:ilvl w:val="0"/>
          <w:numId w:val="8"/>
        </w:numPr>
        <w:ind w:left="709"/>
        <w:rPr>
          <w:rFonts w:ascii="Arial" w:hAnsi="Arial" w:cs="Arial"/>
          <w:noProof w:val="0"/>
          <w:color w:val="000000" w:themeColor="text1"/>
          <w:lang w:val="en-GB"/>
        </w:rPr>
      </w:pPr>
      <w:r w:rsidRPr="00CE31F8">
        <w:rPr>
          <w:rFonts w:ascii="Arial" w:hAnsi="Arial" w:cs="Arial"/>
          <w:noProof w:val="0"/>
          <w:color w:val="000000" w:themeColor="text1"/>
          <w:lang w:val="en-GB"/>
        </w:rPr>
        <w:t xml:space="preserve">Electrical </w:t>
      </w:r>
      <w:r w:rsidR="00326D4C" w:rsidRPr="00CE31F8">
        <w:rPr>
          <w:rFonts w:ascii="Arial" w:hAnsi="Arial" w:cs="Arial"/>
          <w:noProof w:val="0"/>
          <w:color w:val="000000" w:themeColor="text1"/>
          <w:lang w:val="en-GB"/>
        </w:rPr>
        <w:t xml:space="preserve">Cabinet shall be galvanized steel casing painted in oven-baked polyester powder paint </w:t>
      </w:r>
      <w:r w:rsidRPr="00CE31F8">
        <w:rPr>
          <w:rFonts w:ascii="Arial" w:hAnsi="Arial" w:cs="Arial"/>
          <w:noProof w:val="0"/>
          <w:color w:val="000000" w:themeColor="text1"/>
          <w:lang w:val="en-GB"/>
        </w:rPr>
        <w:t>(light grey, RAL7035)</w:t>
      </w:r>
      <w:r w:rsidR="00326D4C" w:rsidRPr="00CE31F8">
        <w:rPr>
          <w:rFonts w:ascii="Arial" w:hAnsi="Arial" w:cs="Arial"/>
          <w:noProof w:val="0"/>
          <w:color w:val="000000" w:themeColor="text1"/>
          <w:lang w:val="en-GB"/>
        </w:rPr>
        <w:t>.</w:t>
      </w:r>
    </w:p>
    <w:p w:rsidR="00326D4C" w:rsidRPr="00326D4C" w:rsidRDefault="00326D4C" w:rsidP="00326D4C">
      <w:pPr>
        <w:rPr>
          <w:rFonts w:ascii="Arial" w:hAnsi="Arial" w:cs="Arial"/>
          <w:noProof w:val="0"/>
          <w:color w:val="000000" w:themeColor="text1"/>
          <w:lang w:val="en-GB"/>
        </w:rPr>
      </w:pPr>
    </w:p>
    <w:p w:rsidR="00067407" w:rsidRDefault="00326D4C" w:rsidP="00922448">
      <w:r w:rsidRPr="00326D4C">
        <w:rPr>
          <w:rFonts w:ascii="Arial" w:hAnsi="Arial" w:cs="Arial"/>
          <w:b/>
          <w:noProof w:val="0"/>
          <w:color w:val="000000" w:themeColor="text1"/>
          <w:lang w:val="en-GB"/>
        </w:rPr>
        <w:t>COMPRESSOR ASSEMBLY</w:t>
      </w:r>
    </w:p>
    <w:p w:rsidR="00326D4C" w:rsidRPr="00CE01DF" w:rsidRDefault="00326D4C" w:rsidP="00665C6D">
      <w:pPr>
        <w:pStyle w:val="Puce3"/>
        <w:numPr>
          <w:ilvl w:val="0"/>
          <w:numId w:val="0"/>
        </w:numPr>
        <w:adjustRightInd/>
        <w:rPr>
          <w:rFonts w:ascii="Arial" w:hAnsi="Arial" w:cs="Arial"/>
          <w:color w:val="000000" w:themeColor="text1"/>
          <w:lang w:val="en-GB"/>
        </w:rPr>
      </w:pPr>
      <w:r w:rsidRPr="00CE01DF">
        <w:rPr>
          <w:rFonts w:ascii="Arial" w:hAnsi="Arial" w:cs="Arial"/>
          <w:i/>
          <w:color w:val="000000" w:themeColor="text1"/>
          <w:lang w:val="en-GB"/>
        </w:rPr>
        <w:t>Fully hermetic scroll type compressors</w:t>
      </w:r>
      <w:r w:rsidR="002439CF" w:rsidRPr="00CE01DF">
        <w:rPr>
          <w:rFonts w:ascii="Arial" w:hAnsi="Arial" w:cs="Arial"/>
          <w:i/>
          <w:color w:val="000000" w:themeColor="text1"/>
          <w:lang w:val="en-GB"/>
        </w:rPr>
        <w:t xml:space="preserve"> with vapor </w:t>
      </w:r>
      <w:r w:rsidR="00665C6D" w:rsidRPr="00CE01DF">
        <w:rPr>
          <w:rFonts w:ascii="Arial" w:hAnsi="Arial" w:cs="Arial"/>
          <w:i/>
          <w:color w:val="000000" w:themeColor="text1"/>
          <w:lang w:val="en-GB"/>
        </w:rPr>
        <w:t>injection</w:t>
      </w:r>
      <w:r w:rsidRPr="00CE01DF">
        <w:rPr>
          <w:rFonts w:ascii="Arial" w:hAnsi="Arial" w:cs="Arial"/>
          <w:color w:val="000000" w:themeColor="text1"/>
          <w:lang w:val="en-GB"/>
        </w:rPr>
        <w:t xml:space="preserve"> each equipped with: </w:t>
      </w:r>
    </w:p>
    <w:p w:rsidR="00326D4C" w:rsidRPr="00CE01DF" w:rsidRDefault="00094712" w:rsidP="0012583A">
      <w:pPr>
        <w:pStyle w:val="Puce3"/>
        <w:numPr>
          <w:ilvl w:val="0"/>
          <w:numId w:val="11"/>
        </w:numPr>
        <w:tabs>
          <w:tab w:val="clear" w:pos="1398"/>
          <w:tab w:val="num" w:pos="708"/>
        </w:tabs>
        <w:adjustRightInd/>
        <w:ind w:left="738" w:hanging="284"/>
        <w:rPr>
          <w:rFonts w:ascii="Arial" w:hAnsi="Arial" w:cs="Arial"/>
          <w:color w:val="000000" w:themeColor="text1"/>
          <w:lang w:val="en-GB"/>
        </w:rPr>
      </w:pPr>
      <w:r w:rsidRPr="00CE01DF">
        <w:rPr>
          <w:rFonts w:ascii="Arial" w:hAnsi="Arial" w:cs="Arial"/>
          <w:color w:val="000000" w:themeColor="text1"/>
          <w:lang w:val="en-GB"/>
        </w:rPr>
        <w:t>T</w:t>
      </w:r>
      <w:r w:rsidR="00326D4C" w:rsidRPr="00CE01DF">
        <w:rPr>
          <w:rFonts w:ascii="Arial" w:hAnsi="Arial" w:cs="Arial"/>
          <w:color w:val="000000" w:themeColor="text1"/>
          <w:lang w:val="en-GB"/>
        </w:rPr>
        <w:t xml:space="preserve">wo-pole electric motor (Direct on line </w:t>
      </w:r>
      <w:r w:rsidR="00C95D97" w:rsidRPr="00CE01DF">
        <w:rPr>
          <w:rFonts w:ascii="Arial" w:hAnsi="Arial" w:cs="Arial"/>
          <w:color w:val="000000" w:themeColor="text1"/>
          <w:lang w:val="en-US"/>
        </w:rPr>
        <w:t xml:space="preserve">230 or </w:t>
      </w:r>
      <w:r w:rsidR="00326D4C" w:rsidRPr="00CE01DF">
        <w:rPr>
          <w:rFonts w:ascii="Arial" w:hAnsi="Arial" w:cs="Arial"/>
          <w:color w:val="000000" w:themeColor="text1"/>
          <w:lang w:val="en-GB"/>
        </w:rPr>
        <w:t>400V</w:t>
      </w:r>
      <w:r w:rsidR="00C95D97" w:rsidRPr="00CE01DF">
        <w:rPr>
          <w:rFonts w:ascii="Arial" w:hAnsi="Arial" w:cs="Arial"/>
          <w:color w:val="000000" w:themeColor="text1"/>
          <w:lang w:val="en-GB"/>
        </w:rPr>
        <w:t xml:space="preserve"> depending on size</w:t>
      </w:r>
      <w:r w:rsidR="00326D4C" w:rsidRPr="00CE01DF">
        <w:rPr>
          <w:rFonts w:ascii="Arial" w:hAnsi="Arial" w:cs="Arial"/>
          <w:color w:val="000000" w:themeColor="text1"/>
          <w:lang w:val="en-GB"/>
        </w:rPr>
        <w:t>, 2900rpm at 50Hz) cooled by suction gas and protected by internal temperature sensors.</w:t>
      </w:r>
    </w:p>
    <w:p w:rsidR="00B02815" w:rsidRPr="00CE01DF" w:rsidRDefault="00094712" w:rsidP="0012583A">
      <w:pPr>
        <w:pStyle w:val="Puce3"/>
        <w:numPr>
          <w:ilvl w:val="0"/>
          <w:numId w:val="11"/>
        </w:numPr>
        <w:tabs>
          <w:tab w:val="clear" w:pos="1398"/>
          <w:tab w:val="num" w:pos="708"/>
        </w:tabs>
        <w:adjustRightInd/>
        <w:ind w:left="738" w:hanging="284"/>
        <w:rPr>
          <w:rFonts w:ascii="Arial" w:hAnsi="Arial" w:cs="Arial"/>
          <w:color w:val="000000" w:themeColor="text1"/>
          <w:lang w:val="en-GB"/>
        </w:rPr>
      </w:pPr>
      <w:r w:rsidRPr="00CE01DF">
        <w:rPr>
          <w:rFonts w:ascii="Arial" w:hAnsi="Arial" w:cs="Arial"/>
          <w:color w:val="000000" w:themeColor="text1"/>
          <w:lang w:val="en-GB"/>
        </w:rPr>
        <w:t>Initial</w:t>
      </w:r>
      <w:r w:rsidR="008A3813" w:rsidRPr="00CE01DF">
        <w:rPr>
          <w:rFonts w:ascii="Arial" w:hAnsi="Arial" w:cs="Arial"/>
          <w:color w:val="000000" w:themeColor="text1"/>
          <w:lang w:val="en-GB"/>
        </w:rPr>
        <w:t xml:space="preserve"> oil charge of synthetic p</w:t>
      </w:r>
      <w:r w:rsidR="00326D4C" w:rsidRPr="00CE01DF">
        <w:rPr>
          <w:rFonts w:ascii="Arial" w:hAnsi="Arial" w:cs="Arial"/>
          <w:color w:val="000000" w:themeColor="text1"/>
          <w:lang w:val="en-GB"/>
        </w:rPr>
        <w:t>olyol</w:t>
      </w:r>
      <w:r w:rsidR="008A3813" w:rsidRPr="00CE01DF">
        <w:rPr>
          <w:rFonts w:ascii="Arial" w:hAnsi="Arial" w:cs="Arial"/>
          <w:color w:val="000000" w:themeColor="text1"/>
          <w:lang w:val="en-GB"/>
        </w:rPr>
        <w:t>e</w:t>
      </w:r>
      <w:r w:rsidR="001D7613" w:rsidRPr="00CE01DF">
        <w:rPr>
          <w:rFonts w:ascii="Arial" w:hAnsi="Arial" w:cs="Arial"/>
          <w:color w:val="000000" w:themeColor="text1"/>
          <w:lang w:val="en-GB"/>
        </w:rPr>
        <w:t xml:space="preserve">ster </w:t>
      </w:r>
      <w:r w:rsidR="00326D4C" w:rsidRPr="00CE01DF">
        <w:rPr>
          <w:rFonts w:ascii="Arial" w:hAnsi="Arial" w:cs="Arial"/>
          <w:color w:val="000000" w:themeColor="text1"/>
          <w:lang w:val="en-GB"/>
        </w:rPr>
        <w:t>oil</w:t>
      </w:r>
      <w:r w:rsidR="00C73E82" w:rsidRPr="00CE01DF">
        <w:rPr>
          <w:rFonts w:ascii="Arial" w:hAnsi="Arial" w:cs="Arial"/>
          <w:color w:val="000000" w:themeColor="text1"/>
          <w:lang w:val="en-GB"/>
        </w:rPr>
        <w:t>.</w:t>
      </w:r>
      <w:r w:rsidR="00326D4C" w:rsidRPr="00CE01DF">
        <w:rPr>
          <w:rFonts w:ascii="Arial" w:hAnsi="Arial" w:cs="Arial"/>
          <w:color w:val="000000" w:themeColor="text1"/>
          <w:lang w:val="en-GB"/>
        </w:rPr>
        <w:t xml:space="preserve"> </w:t>
      </w:r>
    </w:p>
    <w:p w:rsidR="00326D4C" w:rsidRPr="00CE01DF" w:rsidRDefault="000F73BA" w:rsidP="0012583A">
      <w:pPr>
        <w:pStyle w:val="Puce3"/>
        <w:numPr>
          <w:ilvl w:val="0"/>
          <w:numId w:val="11"/>
        </w:numPr>
        <w:tabs>
          <w:tab w:val="clear" w:pos="1398"/>
          <w:tab w:val="num" w:pos="708"/>
        </w:tabs>
        <w:adjustRightInd/>
        <w:ind w:left="738" w:hanging="284"/>
        <w:rPr>
          <w:rFonts w:ascii="Arial" w:hAnsi="Arial" w:cs="Arial"/>
          <w:color w:val="000000" w:themeColor="text1"/>
          <w:lang w:val="en-GB"/>
        </w:rPr>
      </w:pPr>
      <w:r w:rsidRPr="00CE01DF">
        <w:rPr>
          <w:rFonts w:ascii="Arial" w:hAnsi="Arial" w:cs="Arial"/>
          <w:color w:val="000000" w:themeColor="text1"/>
          <w:lang w:val="en-GB"/>
        </w:rPr>
        <w:t xml:space="preserve">Integral </w:t>
      </w:r>
      <w:r w:rsidR="00B02815" w:rsidRPr="00CE01DF">
        <w:rPr>
          <w:rFonts w:ascii="Arial" w:hAnsi="Arial" w:cs="Arial"/>
          <w:color w:val="000000" w:themeColor="text1"/>
          <w:lang w:val="en-GB"/>
        </w:rPr>
        <w:t>oil</w:t>
      </w:r>
      <w:r w:rsidRPr="00CE01DF">
        <w:rPr>
          <w:rFonts w:ascii="Arial" w:hAnsi="Arial" w:cs="Arial"/>
          <w:color w:val="000000" w:themeColor="text1"/>
          <w:lang w:val="en-GB"/>
        </w:rPr>
        <w:t xml:space="preserve"> level </w:t>
      </w:r>
      <w:r w:rsidR="00326D4C" w:rsidRPr="00CE01DF">
        <w:rPr>
          <w:rFonts w:ascii="Arial" w:hAnsi="Arial" w:cs="Arial"/>
          <w:color w:val="000000" w:themeColor="text1"/>
          <w:lang w:val="en-GB"/>
        </w:rPr>
        <w:t>sight glass.</w:t>
      </w:r>
    </w:p>
    <w:p w:rsidR="00326D4C" w:rsidRPr="00CE01DF" w:rsidRDefault="00094712" w:rsidP="0012583A">
      <w:pPr>
        <w:pStyle w:val="Puce3"/>
        <w:numPr>
          <w:ilvl w:val="0"/>
          <w:numId w:val="11"/>
        </w:numPr>
        <w:tabs>
          <w:tab w:val="clear" w:pos="1398"/>
          <w:tab w:val="num" w:pos="708"/>
        </w:tabs>
        <w:adjustRightInd/>
        <w:ind w:left="738" w:hanging="284"/>
        <w:rPr>
          <w:rFonts w:ascii="Arial" w:hAnsi="Arial" w:cs="Arial"/>
          <w:color w:val="000000" w:themeColor="text1"/>
          <w:lang w:val="en-GB"/>
        </w:rPr>
      </w:pPr>
      <w:r w:rsidRPr="00CE01DF">
        <w:rPr>
          <w:rFonts w:ascii="Arial" w:hAnsi="Arial" w:cs="Arial"/>
          <w:color w:val="000000" w:themeColor="text1"/>
          <w:lang w:val="en-GB"/>
        </w:rPr>
        <w:t>E</w:t>
      </w:r>
      <w:r w:rsidR="00326D4C" w:rsidRPr="00CE01DF">
        <w:rPr>
          <w:rFonts w:ascii="Arial" w:hAnsi="Arial" w:cs="Arial"/>
          <w:color w:val="000000" w:themeColor="text1"/>
          <w:lang w:val="en-GB"/>
        </w:rPr>
        <w:t>lectric crankcase heater to minimize oil dilution and refrigerant migration.</w:t>
      </w:r>
    </w:p>
    <w:p w:rsidR="00326D4C" w:rsidRPr="00CE01DF" w:rsidRDefault="00094712" w:rsidP="0012583A">
      <w:pPr>
        <w:pStyle w:val="Puce3"/>
        <w:numPr>
          <w:ilvl w:val="0"/>
          <w:numId w:val="11"/>
        </w:numPr>
        <w:tabs>
          <w:tab w:val="clear" w:pos="1398"/>
          <w:tab w:val="num" w:pos="708"/>
        </w:tabs>
        <w:adjustRightInd/>
        <w:ind w:left="709" w:hanging="255"/>
        <w:rPr>
          <w:rFonts w:ascii="Arial" w:hAnsi="Arial" w:cs="Arial"/>
          <w:color w:val="000000" w:themeColor="text1"/>
          <w:lang w:val="en-GB"/>
        </w:rPr>
      </w:pPr>
      <w:r w:rsidRPr="00CE01DF">
        <w:rPr>
          <w:rFonts w:ascii="Arial" w:hAnsi="Arial" w:cs="Arial"/>
          <w:color w:val="000000" w:themeColor="text1"/>
          <w:lang w:val="en-GB"/>
        </w:rPr>
        <w:t>E</w:t>
      </w:r>
      <w:r w:rsidR="00326D4C" w:rsidRPr="00CE01DF">
        <w:rPr>
          <w:rFonts w:ascii="Arial" w:hAnsi="Arial" w:cs="Arial"/>
          <w:color w:val="000000" w:themeColor="text1"/>
          <w:lang w:val="en-GB"/>
        </w:rPr>
        <w:t>lectronic over temperature motor protection.</w:t>
      </w:r>
    </w:p>
    <w:p w:rsidR="00116F1C" w:rsidRDefault="00116F1C" w:rsidP="00326D4C">
      <w:pPr>
        <w:autoSpaceDE w:val="0"/>
        <w:autoSpaceDN w:val="0"/>
        <w:jc w:val="both"/>
        <w:rPr>
          <w:rFonts w:ascii="Arial" w:hAnsi="Arial" w:cs="Arial"/>
          <w:color w:val="000000" w:themeColor="text1"/>
          <w:lang w:val="en-GB"/>
        </w:rPr>
      </w:pPr>
    </w:p>
    <w:p w:rsidR="00326D4C" w:rsidRPr="00326D4C" w:rsidRDefault="00326D4C" w:rsidP="00326D4C">
      <w:pPr>
        <w:autoSpaceDE w:val="0"/>
        <w:autoSpaceDN w:val="0"/>
        <w:jc w:val="both"/>
        <w:rPr>
          <w:rFonts w:ascii="Arial" w:hAnsi="Arial" w:cs="Arial"/>
          <w:color w:val="000000" w:themeColor="text1"/>
          <w:lang w:val="en-GB"/>
        </w:rPr>
      </w:pPr>
      <w:r w:rsidRPr="00326D4C">
        <w:rPr>
          <w:rFonts w:ascii="Arial" w:hAnsi="Arial" w:cs="Arial"/>
          <w:color w:val="000000" w:themeColor="text1"/>
          <w:lang w:val="en-GB"/>
        </w:rPr>
        <w:t>Low noise level and low vibration level shall be guaranteed by:</w:t>
      </w:r>
    </w:p>
    <w:p w:rsidR="00326D4C" w:rsidRPr="00326D4C" w:rsidRDefault="008A3813" w:rsidP="0012583A">
      <w:pPr>
        <w:pStyle w:val="Puce3"/>
        <w:numPr>
          <w:ilvl w:val="0"/>
          <w:numId w:val="11"/>
        </w:numPr>
        <w:tabs>
          <w:tab w:val="clear" w:pos="1398"/>
          <w:tab w:val="num" w:pos="708"/>
        </w:tabs>
        <w:adjustRightInd/>
        <w:ind w:left="738" w:hanging="284"/>
        <w:rPr>
          <w:rFonts w:ascii="Arial" w:hAnsi="Arial" w:cs="Arial"/>
          <w:color w:val="000000" w:themeColor="text1"/>
          <w:lang w:val="en-GB"/>
        </w:rPr>
      </w:pPr>
      <w:r>
        <w:rPr>
          <w:rFonts w:ascii="Arial" w:hAnsi="Arial" w:cs="Arial"/>
          <w:color w:val="000000" w:themeColor="text1"/>
          <w:lang w:val="en-GB"/>
        </w:rPr>
        <w:t>Flexible an</w:t>
      </w:r>
      <w:r w:rsidR="00094712">
        <w:rPr>
          <w:rFonts w:ascii="Arial" w:hAnsi="Arial" w:cs="Arial"/>
          <w:color w:val="000000" w:themeColor="text1"/>
          <w:lang w:val="en-GB"/>
        </w:rPr>
        <w:t>t</w:t>
      </w:r>
      <w:r>
        <w:rPr>
          <w:rFonts w:ascii="Arial" w:hAnsi="Arial" w:cs="Arial"/>
          <w:color w:val="000000" w:themeColor="text1"/>
          <w:lang w:val="en-GB"/>
        </w:rPr>
        <w:t>i</w:t>
      </w:r>
      <w:r w:rsidR="00094712">
        <w:rPr>
          <w:rFonts w:ascii="Arial" w:hAnsi="Arial" w:cs="Arial"/>
          <w:color w:val="000000" w:themeColor="text1"/>
          <w:lang w:val="en-GB"/>
        </w:rPr>
        <w:t>-vibration mounts to isolate compressor assembly from unit chassis</w:t>
      </w:r>
      <w:r w:rsidR="00326D4C" w:rsidRPr="00326D4C">
        <w:rPr>
          <w:rFonts w:ascii="Arial" w:hAnsi="Arial" w:cs="Arial"/>
          <w:color w:val="000000" w:themeColor="text1"/>
          <w:lang w:val="en-GB"/>
        </w:rPr>
        <w:t>.</w:t>
      </w:r>
    </w:p>
    <w:p w:rsidR="00326D4C" w:rsidRPr="00326D4C" w:rsidRDefault="00326D4C" w:rsidP="0012583A">
      <w:pPr>
        <w:pStyle w:val="Puce3"/>
        <w:numPr>
          <w:ilvl w:val="0"/>
          <w:numId w:val="11"/>
        </w:numPr>
        <w:tabs>
          <w:tab w:val="clear" w:pos="1398"/>
          <w:tab w:val="num" w:pos="708"/>
        </w:tabs>
        <w:adjustRightInd/>
        <w:ind w:left="738" w:hanging="284"/>
        <w:rPr>
          <w:rFonts w:ascii="Arial" w:hAnsi="Arial" w:cs="Arial"/>
          <w:color w:val="000000" w:themeColor="text1"/>
          <w:lang w:val="en-GB"/>
        </w:rPr>
      </w:pPr>
      <w:r w:rsidRPr="00326D4C">
        <w:rPr>
          <w:rFonts w:ascii="Arial" w:hAnsi="Arial" w:cs="Arial"/>
          <w:color w:val="000000" w:themeColor="text1"/>
          <w:lang w:val="en-GB"/>
        </w:rPr>
        <w:t>Suction and discharge piping design</w:t>
      </w:r>
      <w:r w:rsidR="00094712">
        <w:rPr>
          <w:rFonts w:ascii="Arial" w:hAnsi="Arial" w:cs="Arial"/>
          <w:color w:val="000000" w:themeColor="text1"/>
          <w:lang w:val="en-GB"/>
        </w:rPr>
        <w:t>ed</w:t>
      </w:r>
      <w:r w:rsidRPr="00326D4C">
        <w:rPr>
          <w:rFonts w:ascii="Arial" w:hAnsi="Arial" w:cs="Arial"/>
          <w:color w:val="000000" w:themeColor="text1"/>
          <w:lang w:val="en-GB"/>
        </w:rPr>
        <w:t xml:space="preserve"> to prevent the transmission of vibrations to the unit chassis.</w:t>
      </w:r>
    </w:p>
    <w:p w:rsidR="00326D4C" w:rsidRPr="00326D4C" w:rsidRDefault="00326D4C" w:rsidP="00326D4C">
      <w:pPr>
        <w:rPr>
          <w:rFonts w:ascii="Arial" w:hAnsi="Arial" w:cs="Arial"/>
          <w:noProof w:val="0"/>
          <w:color w:val="000000" w:themeColor="text1"/>
          <w:lang w:val="en-GB"/>
        </w:rPr>
      </w:pPr>
    </w:p>
    <w:p w:rsidR="00326D4C" w:rsidRPr="00326D4C" w:rsidRDefault="007D3FD9" w:rsidP="00326D4C">
      <w:pPr>
        <w:rPr>
          <w:rFonts w:ascii="Arial" w:hAnsi="Arial" w:cs="Arial"/>
          <w:b/>
          <w:noProof w:val="0"/>
          <w:color w:val="000000" w:themeColor="text1"/>
          <w:lang w:val="en-GB"/>
        </w:rPr>
      </w:pPr>
      <w:r>
        <w:rPr>
          <w:rFonts w:ascii="Arial" w:hAnsi="Arial" w:cs="Arial"/>
          <w:b/>
          <w:noProof w:val="0"/>
          <w:color w:val="000000" w:themeColor="text1"/>
          <w:lang w:val="en-GB"/>
        </w:rPr>
        <w:t>WATER HEAT EXCHANGER</w:t>
      </w:r>
    </w:p>
    <w:p w:rsidR="00326D4C" w:rsidRPr="00326D4C" w:rsidRDefault="00326D4C" w:rsidP="0012583A">
      <w:pPr>
        <w:pStyle w:val="ListParagraph"/>
        <w:numPr>
          <w:ilvl w:val="0"/>
          <w:numId w:val="9"/>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Brazed plate heat exchanger, direct expansion. </w:t>
      </w:r>
    </w:p>
    <w:p w:rsidR="00326D4C" w:rsidRPr="00326D4C" w:rsidRDefault="00326D4C" w:rsidP="0012583A">
      <w:pPr>
        <w:pStyle w:val="ListParagraph"/>
        <w:numPr>
          <w:ilvl w:val="0"/>
          <w:numId w:val="9"/>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Plate exchangers shall be made of </w:t>
      </w:r>
      <w:r w:rsidR="007D3FD9">
        <w:rPr>
          <w:rFonts w:ascii="Arial" w:hAnsi="Arial" w:cs="Arial"/>
          <w:noProof w:val="0"/>
          <w:color w:val="000000" w:themeColor="text1"/>
          <w:lang w:val="en-GB"/>
        </w:rPr>
        <w:t xml:space="preserve">AISI </w:t>
      </w:r>
      <w:r w:rsidR="00811512">
        <w:rPr>
          <w:rFonts w:ascii="Arial" w:hAnsi="Arial" w:cs="Arial"/>
          <w:noProof w:val="0"/>
          <w:color w:val="000000" w:themeColor="text1"/>
          <w:lang w:val="en-GB"/>
        </w:rPr>
        <w:t>316 L stainless steel, copper brazed types</w:t>
      </w:r>
      <w:r w:rsidRPr="00326D4C">
        <w:rPr>
          <w:rFonts w:ascii="Arial" w:hAnsi="Arial" w:cs="Arial"/>
          <w:noProof w:val="0"/>
          <w:color w:val="000000" w:themeColor="text1"/>
          <w:lang w:val="en-GB"/>
        </w:rPr>
        <w:t>.</w:t>
      </w:r>
    </w:p>
    <w:p w:rsidR="00326D4C" w:rsidRPr="00326D4C" w:rsidRDefault="007D3FD9" w:rsidP="0012583A">
      <w:pPr>
        <w:pStyle w:val="ListParagraph"/>
        <w:numPr>
          <w:ilvl w:val="0"/>
          <w:numId w:val="9"/>
        </w:numPr>
        <w:rPr>
          <w:rFonts w:ascii="Arial" w:hAnsi="Arial" w:cs="Arial"/>
          <w:noProof w:val="0"/>
          <w:color w:val="000000" w:themeColor="text1"/>
          <w:lang w:val="en-GB"/>
        </w:rPr>
      </w:pPr>
      <w:r>
        <w:rPr>
          <w:rFonts w:ascii="Arial" w:hAnsi="Arial" w:cs="Arial"/>
          <w:noProof w:val="0"/>
          <w:color w:val="000000" w:themeColor="text1"/>
          <w:lang w:val="en-GB"/>
        </w:rPr>
        <w:t>Heat e</w:t>
      </w:r>
      <w:r w:rsidR="00326D4C" w:rsidRPr="00326D4C">
        <w:rPr>
          <w:rFonts w:ascii="Arial" w:hAnsi="Arial" w:cs="Arial"/>
          <w:noProof w:val="0"/>
          <w:color w:val="000000" w:themeColor="text1"/>
          <w:lang w:val="en-GB"/>
        </w:rPr>
        <w:t>xchangers shall be thermally insulated with 19mm closed cell foam type insulation</w:t>
      </w:r>
      <w:r w:rsidR="00326D4C" w:rsidRPr="007C3D05">
        <w:rPr>
          <w:rFonts w:ascii="Arial" w:hAnsi="Arial" w:cs="Arial"/>
          <w:noProof w:val="0"/>
          <w:color w:val="000000" w:themeColor="text1"/>
          <w:lang w:val="en-GB"/>
        </w:rPr>
        <w:t>.</w:t>
      </w:r>
    </w:p>
    <w:p w:rsidR="00326D4C" w:rsidRPr="00326D4C" w:rsidRDefault="007D3FD9" w:rsidP="0012583A">
      <w:pPr>
        <w:pStyle w:val="ListParagraph"/>
        <w:numPr>
          <w:ilvl w:val="0"/>
          <w:numId w:val="9"/>
        </w:numPr>
        <w:rPr>
          <w:rFonts w:ascii="Arial" w:hAnsi="Arial" w:cs="Arial"/>
          <w:noProof w:val="0"/>
          <w:color w:val="000000" w:themeColor="text1"/>
          <w:lang w:val="en-GB"/>
        </w:rPr>
      </w:pPr>
      <w:r>
        <w:rPr>
          <w:rFonts w:ascii="Arial" w:hAnsi="Arial" w:cs="Arial"/>
          <w:noProof w:val="0"/>
          <w:color w:val="000000" w:themeColor="text1"/>
          <w:lang w:val="en-GB"/>
        </w:rPr>
        <w:t>Heat exchanger</w:t>
      </w:r>
      <w:r w:rsidR="00326D4C" w:rsidRPr="00326D4C">
        <w:rPr>
          <w:rFonts w:ascii="Arial" w:hAnsi="Arial" w:cs="Arial"/>
          <w:noProof w:val="0"/>
          <w:color w:val="000000" w:themeColor="text1"/>
          <w:lang w:val="en-GB"/>
        </w:rPr>
        <w:t xml:space="preserve"> shall be tested and stamped in accordance with European PED 97/23/EC Code.</w:t>
      </w:r>
    </w:p>
    <w:p w:rsidR="00326D4C" w:rsidRDefault="00326D4C" w:rsidP="00326D4C">
      <w:pPr>
        <w:rPr>
          <w:rFonts w:ascii="Arial" w:hAnsi="Arial" w:cs="Arial"/>
          <w:noProof w:val="0"/>
          <w:color w:val="000000" w:themeColor="text1"/>
          <w:lang w:val="en-GB"/>
        </w:rPr>
      </w:pPr>
    </w:p>
    <w:p w:rsidR="006D5CC4" w:rsidRPr="00326D4C" w:rsidRDefault="006D5CC4" w:rsidP="00326D4C">
      <w:pPr>
        <w:rPr>
          <w:rFonts w:ascii="Arial" w:hAnsi="Arial" w:cs="Arial"/>
          <w:noProof w:val="0"/>
          <w:color w:val="000000" w:themeColor="text1"/>
          <w:lang w:val="en-GB"/>
        </w:rPr>
      </w:pPr>
    </w:p>
    <w:p w:rsidR="00A31711" w:rsidRDefault="00A31711" w:rsidP="00326D4C">
      <w:pPr>
        <w:rPr>
          <w:rFonts w:ascii="Arial" w:hAnsi="Arial" w:cs="Arial"/>
          <w:b/>
          <w:noProof w:val="0"/>
          <w:color w:val="000000" w:themeColor="text1"/>
          <w:lang w:val="en-GB"/>
        </w:rPr>
      </w:pPr>
    </w:p>
    <w:p w:rsidR="00326D4C" w:rsidRDefault="007D3FD9" w:rsidP="00326D4C">
      <w:pPr>
        <w:rPr>
          <w:rFonts w:ascii="Arial" w:hAnsi="Arial" w:cs="Arial"/>
          <w:b/>
          <w:noProof w:val="0"/>
          <w:color w:val="000000" w:themeColor="text1"/>
          <w:lang w:val="en-GB"/>
        </w:rPr>
      </w:pPr>
      <w:r>
        <w:rPr>
          <w:rFonts w:ascii="Arial" w:hAnsi="Arial" w:cs="Arial"/>
          <w:b/>
          <w:noProof w:val="0"/>
          <w:color w:val="000000" w:themeColor="text1"/>
          <w:lang w:val="en-GB"/>
        </w:rPr>
        <w:lastRenderedPageBreak/>
        <w:t>AIR HEAT EXCHANGER</w:t>
      </w:r>
    </w:p>
    <w:p w:rsidR="001D7B76" w:rsidRPr="001D7B76" w:rsidRDefault="001D7B76" w:rsidP="0012583A">
      <w:pPr>
        <w:pStyle w:val="ListParagraph"/>
        <w:numPr>
          <w:ilvl w:val="0"/>
          <w:numId w:val="15"/>
        </w:numPr>
        <w:jc w:val="both"/>
        <w:rPr>
          <w:rFonts w:ascii="Arial" w:hAnsi="Arial" w:cs="Arial"/>
          <w:noProof w:val="0"/>
          <w:color w:val="000000" w:themeColor="text1"/>
          <w:lang w:val="en-GB"/>
        </w:rPr>
      </w:pPr>
      <w:r w:rsidRPr="001D7B76">
        <w:rPr>
          <w:rFonts w:ascii="Arial" w:hAnsi="Arial" w:cs="Arial"/>
          <w:noProof w:val="0"/>
          <w:color w:val="000000" w:themeColor="text1"/>
          <w:lang w:val="en-GB"/>
        </w:rPr>
        <w:t>Unit shall be equipped  with vertical evaporator coils</w:t>
      </w:r>
    </w:p>
    <w:p w:rsidR="001D7B76" w:rsidRPr="001D7B76" w:rsidRDefault="001D7B76" w:rsidP="0012583A">
      <w:pPr>
        <w:pStyle w:val="ListParagraph"/>
        <w:numPr>
          <w:ilvl w:val="0"/>
          <w:numId w:val="15"/>
        </w:numPr>
        <w:jc w:val="both"/>
        <w:rPr>
          <w:rFonts w:ascii="Arial" w:hAnsi="Arial" w:cs="Arial"/>
          <w:noProof w:val="0"/>
          <w:color w:val="000000" w:themeColor="text1"/>
          <w:lang w:val="en-GB"/>
        </w:rPr>
      </w:pPr>
      <w:r w:rsidRPr="001D7B76">
        <w:rPr>
          <w:rFonts w:ascii="Arial" w:hAnsi="Arial" w:cs="Arial"/>
          <w:noProof w:val="0"/>
          <w:color w:val="000000" w:themeColor="text1"/>
          <w:lang w:val="en-GB"/>
        </w:rPr>
        <w:t>Protection grilles on anti-vibration mountings shall protect the heat exchanger against possible shocks.</w:t>
      </w:r>
    </w:p>
    <w:p w:rsidR="00A62A71" w:rsidRDefault="00F63DBF" w:rsidP="0012583A">
      <w:pPr>
        <w:pStyle w:val="ListParagraph"/>
        <w:numPr>
          <w:ilvl w:val="0"/>
          <w:numId w:val="9"/>
        </w:numPr>
        <w:rPr>
          <w:rFonts w:ascii="Arial" w:hAnsi="Arial" w:cs="Arial"/>
          <w:noProof w:val="0"/>
          <w:color w:val="000000" w:themeColor="text1"/>
          <w:lang w:val="en-GB"/>
        </w:rPr>
      </w:pPr>
      <w:r w:rsidRPr="007D3FD9">
        <w:rPr>
          <w:rFonts w:ascii="Arial" w:hAnsi="Arial" w:cs="Arial"/>
          <w:noProof w:val="0"/>
          <w:color w:val="000000" w:themeColor="text1"/>
          <w:lang w:val="en-GB"/>
        </w:rPr>
        <w:t xml:space="preserve">Coil </w:t>
      </w:r>
      <w:r w:rsidR="00326D4C" w:rsidRPr="007D3FD9">
        <w:rPr>
          <w:rFonts w:ascii="Arial" w:hAnsi="Arial" w:cs="Arial"/>
          <w:noProof w:val="0"/>
          <w:color w:val="000000" w:themeColor="text1"/>
          <w:lang w:val="en-GB"/>
        </w:rPr>
        <w:t xml:space="preserve">shall be air-cooled </w:t>
      </w:r>
      <w:r w:rsidR="007D3FD9">
        <w:rPr>
          <w:rFonts w:ascii="Arial" w:hAnsi="Arial" w:cs="Arial"/>
          <w:noProof w:val="0"/>
          <w:color w:val="000000" w:themeColor="text1"/>
          <w:lang w:val="en-GB"/>
        </w:rPr>
        <w:t>cupper tube alumi</w:t>
      </w:r>
      <w:r w:rsidR="001F4015">
        <w:rPr>
          <w:rFonts w:ascii="Arial" w:hAnsi="Arial" w:cs="Arial"/>
          <w:noProof w:val="0"/>
          <w:color w:val="000000" w:themeColor="text1"/>
          <w:lang w:val="en-GB"/>
        </w:rPr>
        <w:t>ni</w:t>
      </w:r>
      <w:r w:rsidR="007D3FD9">
        <w:rPr>
          <w:rFonts w:ascii="Arial" w:hAnsi="Arial" w:cs="Arial"/>
          <w:noProof w:val="0"/>
          <w:color w:val="000000" w:themeColor="text1"/>
          <w:lang w:val="en-GB"/>
        </w:rPr>
        <w:t>um</w:t>
      </w:r>
      <w:r w:rsidR="00462EBC" w:rsidRPr="007D3FD9">
        <w:rPr>
          <w:rFonts w:ascii="Arial" w:hAnsi="Arial" w:cs="Arial"/>
          <w:noProof w:val="0"/>
          <w:color w:val="000000" w:themeColor="text1"/>
          <w:lang w:val="en-GB"/>
        </w:rPr>
        <w:t xml:space="preserve"> </w:t>
      </w:r>
      <w:r w:rsidR="007D3FD9">
        <w:rPr>
          <w:rFonts w:ascii="Arial" w:hAnsi="Arial" w:cs="Arial"/>
          <w:noProof w:val="0"/>
          <w:color w:val="000000" w:themeColor="text1"/>
          <w:lang w:val="en-GB"/>
        </w:rPr>
        <w:t xml:space="preserve">fins </w:t>
      </w:r>
      <w:r w:rsidR="00462EBC" w:rsidRPr="007D3FD9">
        <w:rPr>
          <w:rFonts w:ascii="Arial" w:hAnsi="Arial" w:cs="Arial"/>
          <w:noProof w:val="0"/>
          <w:color w:val="000000" w:themeColor="text1"/>
          <w:lang w:val="en-GB"/>
        </w:rPr>
        <w:t>heat exchanger</w:t>
      </w:r>
      <w:r w:rsidR="00D52BEB" w:rsidRPr="007D3FD9">
        <w:rPr>
          <w:rFonts w:ascii="Arial" w:hAnsi="Arial" w:cs="Arial"/>
          <w:noProof w:val="0"/>
          <w:color w:val="000000" w:themeColor="text1"/>
          <w:lang w:val="en-GB"/>
        </w:rPr>
        <w:t xml:space="preserve"> (</w:t>
      </w:r>
      <w:r w:rsidR="007D3FD9">
        <w:rPr>
          <w:rFonts w:ascii="Arial" w:hAnsi="Arial" w:cs="Arial"/>
          <w:noProof w:val="0"/>
          <w:color w:val="000000" w:themeColor="text1"/>
          <w:lang w:val="en-GB"/>
        </w:rPr>
        <w:t>Cu/Al</w:t>
      </w:r>
      <w:r w:rsidR="00D52BEB" w:rsidRPr="007D3FD9">
        <w:rPr>
          <w:rFonts w:ascii="Arial" w:hAnsi="Arial" w:cs="Arial"/>
          <w:noProof w:val="0"/>
          <w:color w:val="000000" w:themeColor="text1"/>
          <w:lang w:val="en-GB"/>
        </w:rPr>
        <w:t>)</w:t>
      </w:r>
      <w:r w:rsidR="008A3813" w:rsidRPr="007D3FD9">
        <w:rPr>
          <w:rFonts w:ascii="Arial" w:hAnsi="Arial" w:cs="Arial"/>
          <w:noProof w:val="0"/>
          <w:color w:val="000000" w:themeColor="text1"/>
          <w:lang w:val="en-GB"/>
        </w:rPr>
        <w:t>.</w:t>
      </w:r>
      <w:r w:rsidR="00EF4952" w:rsidRPr="007D3FD9">
        <w:rPr>
          <w:rFonts w:ascii="Arial" w:hAnsi="Arial" w:cs="Arial"/>
          <w:noProof w:val="0"/>
          <w:color w:val="000000" w:themeColor="text1"/>
          <w:lang w:val="en-GB"/>
        </w:rPr>
        <w:t xml:space="preserve"> </w:t>
      </w:r>
    </w:p>
    <w:p w:rsidR="00811512" w:rsidRDefault="00811512" w:rsidP="00326D4C">
      <w:pPr>
        <w:rPr>
          <w:rFonts w:ascii="Arial" w:hAnsi="Arial" w:cs="Arial"/>
          <w:b/>
          <w:noProof w:val="0"/>
          <w:color w:val="000000" w:themeColor="text1"/>
          <w:lang w:val="en-GB"/>
        </w:rPr>
      </w:pPr>
    </w:p>
    <w:p w:rsidR="00811512" w:rsidRDefault="00811512" w:rsidP="00326D4C">
      <w:pPr>
        <w:rPr>
          <w:rFonts w:ascii="Arial" w:hAnsi="Arial" w:cs="Arial"/>
          <w:b/>
          <w:noProof w:val="0"/>
          <w:color w:val="000000" w:themeColor="text1"/>
          <w:lang w:val="en-GB"/>
        </w:rPr>
      </w:pPr>
    </w:p>
    <w:p w:rsidR="00811512" w:rsidRDefault="00811512" w:rsidP="00326D4C">
      <w:pPr>
        <w:rPr>
          <w:rFonts w:ascii="Arial" w:hAnsi="Arial" w:cs="Arial"/>
          <w:b/>
          <w:noProof w:val="0"/>
          <w:color w:val="000000" w:themeColor="text1"/>
          <w:lang w:val="en-GB"/>
        </w:rPr>
      </w:pPr>
    </w:p>
    <w:p w:rsidR="001D7613" w:rsidRPr="00326D4C" w:rsidRDefault="001D7613" w:rsidP="001D7613">
      <w:pPr>
        <w:rPr>
          <w:rFonts w:ascii="Arial" w:hAnsi="Arial" w:cs="Arial"/>
          <w:b/>
          <w:noProof w:val="0"/>
          <w:color w:val="000000" w:themeColor="text1"/>
          <w:lang w:val="en-GB"/>
        </w:rPr>
      </w:pPr>
      <w:r w:rsidRPr="00326D4C">
        <w:rPr>
          <w:rFonts w:ascii="Arial" w:hAnsi="Arial" w:cs="Arial"/>
          <w:b/>
          <w:noProof w:val="0"/>
          <w:color w:val="000000" w:themeColor="text1"/>
          <w:lang w:val="en-GB"/>
        </w:rPr>
        <w:t>FANS</w:t>
      </w:r>
    </w:p>
    <w:p w:rsidR="0078563E" w:rsidRPr="0078563E" w:rsidRDefault="0078563E" w:rsidP="0012583A">
      <w:pPr>
        <w:pStyle w:val="ListParagraph"/>
        <w:numPr>
          <w:ilvl w:val="0"/>
          <w:numId w:val="10"/>
        </w:numPr>
        <w:rPr>
          <w:rFonts w:ascii="Arial" w:hAnsi="Arial" w:cs="Arial"/>
          <w:noProof w:val="0"/>
          <w:color w:val="000000" w:themeColor="text1"/>
          <w:lang w:val="en-GB"/>
        </w:rPr>
      </w:pPr>
      <w:r w:rsidRPr="0078563E">
        <w:rPr>
          <w:rFonts w:ascii="Arial" w:hAnsi="Arial" w:cs="Arial"/>
          <w:noProof w:val="0"/>
          <w:color w:val="000000" w:themeColor="text1"/>
          <w:lang w:val="en-GB"/>
        </w:rPr>
        <w:t xml:space="preserve">Low-noise latest-generation Flying Bird IV fans, made of a composite material </w:t>
      </w:r>
      <w:r w:rsidR="00CE31F8">
        <w:rPr>
          <w:rFonts w:ascii="Arial" w:hAnsi="Arial" w:cs="Arial"/>
          <w:noProof w:val="0"/>
          <w:color w:val="000000" w:themeColor="text1"/>
          <w:lang w:val="en-GB"/>
        </w:rPr>
        <w:t>providing</w:t>
      </w:r>
      <w:r w:rsidRPr="0078563E">
        <w:rPr>
          <w:rFonts w:ascii="Arial" w:hAnsi="Arial" w:cs="Arial"/>
          <w:noProof w:val="0"/>
          <w:color w:val="000000" w:themeColor="text1"/>
          <w:lang w:val="en-GB"/>
        </w:rPr>
        <w:t xml:space="preserve"> </w:t>
      </w:r>
      <w:r w:rsidR="00CE31F8">
        <w:rPr>
          <w:rFonts w:ascii="Arial" w:hAnsi="Arial" w:cs="Arial"/>
          <w:noProof w:val="0"/>
          <w:color w:val="000000" w:themeColor="text1"/>
          <w:lang w:val="en-GB"/>
        </w:rPr>
        <w:t>more</w:t>
      </w:r>
      <w:r w:rsidRPr="0078563E">
        <w:rPr>
          <w:rFonts w:ascii="Arial" w:hAnsi="Arial" w:cs="Arial"/>
          <w:noProof w:val="0"/>
          <w:color w:val="000000" w:themeColor="text1"/>
          <w:lang w:val="en-GB"/>
        </w:rPr>
        <w:t xml:space="preserve"> quiet </w:t>
      </w:r>
      <w:r w:rsidR="00CE31F8">
        <w:rPr>
          <w:rFonts w:ascii="Arial" w:hAnsi="Arial" w:cs="Arial"/>
          <w:noProof w:val="0"/>
          <w:color w:val="000000" w:themeColor="text1"/>
          <w:lang w:val="en-GB"/>
        </w:rPr>
        <w:t>by not generating</w:t>
      </w:r>
      <w:r w:rsidRPr="0078563E">
        <w:rPr>
          <w:rFonts w:ascii="Arial" w:hAnsi="Arial" w:cs="Arial"/>
          <w:noProof w:val="0"/>
          <w:color w:val="000000" w:themeColor="text1"/>
          <w:lang w:val="en-GB"/>
        </w:rPr>
        <w:t xml:space="preserve"> intrusive low-frequency noise</w:t>
      </w:r>
    </w:p>
    <w:p w:rsidR="0078563E" w:rsidRPr="0078563E" w:rsidRDefault="0078563E" w:rsidP="0012583A">
      <w:pPr>
        <w:pStyle w:val="ListParagraph"/>
        <w:numPr>
          <w:ilvl w:val="0"/>
          <w:numId w:val="10"/>
        </w:numPr>
        <w:rPr>
          <w:rFonts w:ascii="Arial" w:hAnsi="Arial" w:cs="Arial"/>
          <w:noProof w:val="0"/>
          <w:color w:val="000000" w:themeColor="text1"/>
          <w:lang w:val="en-GB"/>
        </w:rPr>
      </w:pPr>
      <w:r w:rsidRPr="0078563E">
        <w:rPr>
          <w:rFonts w:ascii="Arial" w:hAnsi="Arial" w:cs="Arial"/>
          <w:noProof w:val="0"/>
          <w:color w:val="000000" w:themeColor="text1"/>
          <w:lang w:val="en-GB"/>
        </w:rPr>
        <w:t>Rigid fan installat</w:t>
      </w:r>
      <w:r w:rsidR="00CE31F8">
        <w:rPr>
          <w:rFonts w:ascii="Arial" w:hAnsi="Arial" w:cs="Arial"/>
          <w:noProof w:val="0"/>
          <w:color w:val="000000" w:themeColor="text1"/>
          <w:lang w:val="en-GB"/>
        </w:rPr>
        <w:t>ion for reduced start-up noise</w:t>
      </w:r>
      <w:r w:rsidRPr="0078563E">
        <w:rPr>
          <w:rFonts w:ascii="Arial" w:hAnsi="Arial" w:cs="Arial"/>
          <w:noProof w:val="0"/>
          <w:color w:val="000000" w:themeColor="text1"/>
          <w:lang w:val="en-GB"/>
        </w:rPr>
        <w:t xml:space="preserve">. </w:t>
      </w:r>
    </w:p>
    <w:p w:rsidR="0078563E" w:rsidRPr="0078563E" w:rsidRDefault="0078563E" w:rsidP="0078563E">
      <w:pPr>
        <w:pStyle w:val="Default"/>
        <w:rPr>
          <w:sz w:val="19"/>
          <w:szCs w:val="19"/>
          <w:lang w:val="en-US"/>
        </w:rPr>
      </w:pPr>
    </w:p>
    <w:p w:rsidR="00265C60" w:rsidRPr="00265C60" w:rsidRDefault="00265C60" w:rsidP="00265C60">
      <w:pPr>
        <w:pStyle w:val="ListParagraph"/>
        <w:rPr>
          <w:rFonts w:ascii="Arial" w:hAnsi="Arial" w:cs="Arial"/>
          <w:b/>
          <w:noProof w:val="0"/>
          <w:color w:val="000000" w:themeColor="text1"/>
          <w:lang w:val="en-US"/>
        </w:rPr>
      </w:pPr>
    </w:p>
    <w:p w:rsidR="0078563E" w:rsidRDefault="0078563E" w:rsidP="001D7613">
      <w:pPr>
        <w:rPr>
          <w:rFonts w:ascii="Arial" w:hAnsi="Arial" w:cs="Arial"/>
          <w:b/>
          <w:noProof w:val="0"/>
          <w:color w:val="000000" w:themeColor="text1"/>
          <w:lang w:val="en-GB"/>
        </w:rPr>
      </w:pPr>
    </w:p>
    <w:p w:rsidR="001D7613" w:rsidRPr="00326D4C" w:rsidRDefault="001D7613" w:rsidP="001D7613">
      <w:pPr>
        <w:rPr>
          <w:rFonts w:ascii="Arial" w:hAnsi="Arial" w:cs="Arial"/>
          <w:b/>
          <w:noProof w:val="0"/>
          <w:color w:val="000000" w:themeColor="text1"/>
          <w:lang w:val="en-GB"/>
        </w:rPr>
      </w:pPr>
      <w:r>
        <w:rPr>
          <w:rFonts w:ascii="Arial" w:hAnsi="Arial" w:cs="Arial"/>
          <w:b/>
          <w:noProof w:val="0"/>
          <w:color w:val="000000" w:themeColor="text1"/>
          <w:lang w:val="en-GB"/>
        </w:rPr>
        <w:t>REFRIGERANT</w:t>
      </w:r>
    </w:p>
    <w:p w:rsidR="001D7613" w:rsidRDefault="001D7613" w:rsidP="0012583A">
      <w:pPr>
        <w:pStyle w:val="ListParagraph"/>
        <w:numPr>
          <w:ilvl w:val="0"/>
          <w:numId w:val="10"/>
        </w:numPr>
        <w:rPr>
          <w:rFonts w:ascii="Arial" w:hAnsi="Arial" w:cs="Arial"/>
          <w:noProof w:val="0"/>
          <w:color w:val="000000" w:themeColor="text1"/>
          <w:lang w:val="en-GB"/>
        </w:rPr>
      </w:pPr>
      <w:r>
        <w:rPr>
          <w:rFonts w:ascii="Arial" w:hAnsi="Arial" w:cs="Arial"/>
          <w:noProof w:val="0"/>
          <w:color w:val="000000" w:themeColor="text1"/>
          <w:lang w:val="en-GB"/>
        </w:rPr>
        <w:t>HFC R4</w:t>
      </w:r>
      <w:r w:rsidR="00796E6B">
        <w:rPr>
          <w:rFonts w:ascii="Arial" w:hAnsi="Arial" w:cs="Arial"/>
          <w:noProof w:val="0"/>
          <w:color w:val="000000" w:themeColor="text1"/>
          <w:lang w:val="en-GB"/>
        </w:rPr>
        <w:t>07C</w:t>
      </w:r>
      <w:r>
        <w:rPr>
          <w:rFonts w:ascii="Arial" w:hAnsi="Arial" w:cs="Arial"/>
          <w:noProof w:val="0"/>
          <w:color w:val="000000" w:themeColor="text1"/>
          <w:lang w:val="en-GB"/>
        </w:rPr>
        <w:t xml:space="preserve"> re</w:t>
      </w:r>
      <w:r w:rsidR="00924556">
        <w:rPr>
          <w:rFonts w:ascii="Arial" w:hAnsi="Arial" w:cs="Arial"/>
          <w:noProof w:val="0"/>
          <w:color w:val="000000" w:themeColor="text1"/>
          <w:lang w:val="en-GB"/>
        </w:rPr>
        <w:t>fri</w:t>
      </w:r>
      <w:r w:rsidR="00014901">
        <w:rPr>
          <w:rFonts w:ascii="Arial" w:hAnsi="Arial" w:cs="Arial"/>
          <w:noProof w:val="0"/>
          <w:color w:val="000000" w:themeColor="text1"/>
          <w:lang w:val="en-GB"/>
        </w:rPr>
        <w:t>gerant</w:t>
      </w:r>
    </w:p>
    <w:p w:rsidR="001D7613" w:rsidRDefault="001D7613" w:rsidP="00326D4C">
      <w:pPr>
        <w:rPr>
          <w:rFonts w:ascii="Arial" w:hAnsi="Arial" w:cs="Arial"/>
          <w:b/>
          <w:noProof w:val="0"/>
          <w:color w:val="000000" w:themeColor="text1"/>
          <w:lang w:val="en-GB"/>
        </w:rPr>
      </w:pPr>
    </w:p>
    <w:p w:rsidR="004719ED" w:rsidRDefault="004719ED" w:rsidP="00326D4C">
      <w:pPr>
        <w:rPr>
          <w:rFonts w:ascii="Arial" w:hAnsi="Arial" w:cs="Arial"/>
          <w:b/>
          <w:noProof w:val="0"/>
          <w:color w:val="000000" w:themeColor="text1"/>
          <w:lang w:val="en-GB"/>
        </w:rPr>
      </w:pPr>
    </w:p>
    <w:p w:rsidR="00326D4C" w:rsidRPr="00875FDD" w:rsidRDefault="00875FDD" w:rsidP="00326D4C">
      <w:pPr>
        <w:rPr>
          <w:rFonts w:ascii="Arial" w:hAnsi="Arial" w:cs="Arial"/>
          <w:b/>
          <w:noProof w:val="0"/>
          <w:color w:val="000000" w:themeColor="text1"/>
          <w:lang w:val="en-GB"/>
        </w:rPr>
      </w:pPr>
      <w:r>
        <w:rPr>
          <w:rFonts w:ascii="Arial" w:hAnsi="Arial" w:cs="Arial"/>
          <w:b/>
          <w:noProof w:val="0"/>
          <w:color w:val="000000" w:themeColor="text1"/>
          <w:lang w:val="en-GB"/>
        </w:rPr>
        <w:t>REFRIGERANT</w:t>
      </w:r>
      <w:r w:rsidR="00326D4C" w:rsidRPr="00875FDD">
        <w:rPr>
          <w:rFonts w:ascii="Arial" w:hAnsi="Arial" w:cs="Arial"/>
          <w:b/>
          <w:noProof w:val="0"/>
          <w:color w:val="000000" w:themeColor="text1"/>
          <w:lang w:val="en-GB"/>
        </w:rPr>
        <w:t xml:space="preserve"> </w:t>
      </w:r>
      <w:r>
        <w:rPr>
          <w:rFonts w:ascii="Arial" w:hAnsi="Arial" w:cs="Arial"/>
          <w:b/>
          <w:noProof w:val="0"/>
          <w:color w:val="000000" w:themeColor="text1"/>
          <w:lang w:val="en-GB"/>
        </w:rPr>
        <w:t>CIRCUIT</w:t>
      </w:r>
    </w:p>
    <w:p w:rsidR="00384093" w:rsidRPr="00384093" w:rsidRDefault="00384093" w:rsidP="00384093">
      <w:pPr>
        <w:ind w:left="284"/>
        <w:jc w:val="both"/>
        <w:rPr>
          <w:rFonts w:ascii="Arial" w:hAnsi="Arial" w:cs="Arial"/>
          <w:snapToGrid w:val="0"/>
          <w:lang w:val="en-GB"/>
        </w:rPr>
      </w:pPr>
      <w:r w:rsidRPr="00384093">
        <w:rPr>
          <w:rFonts w:ascii="Arial" w:hAnsi="Arial" w:cs="Arial"/>
          <w:snapToGrid w:val="0"/>
          <w:lang w:val="en-GB"/>
        </w:rPr>
        <w:t xml:space="preserve">Units shall operate with R-407C refrigerant. </w:t>
      </w:r>
    </w:p>
    <w:p w:rsidR="00384093" w:rsidRPr="00384093" w:rsidRDefault="00384093" w:rsidP="00384093">
      <w:pPr>
        <w:ind w:left="284"/>
        <w:jc w:val="both"/>
        <w:rPr>
          <w:rFonts w:ascii="Arial" w:hAnsi="Arial" w:cs="Arial"/>
          <w:snapToGrid w:val="0"/>
          <w:lang w:val="en-GB"/>
        </w:rPr>
      </w:pPr>
      <w:r w:rsidRPr="00384093">
        <w:rPr>
          <w:rFonts w:ascii="Arial" w:hAnsi="Arial" w:cs="Arial"/>
          <w:snapToGrid w:val="0"/>
          <w:lang w:val="en-GB"/>
        </w:rPr>
        <w:t>The refrigerant circuit shall be leak-tight with:</w:t>
      </w:r>
    </w:p>
    <w:p w:rsidR="00384093" w:rsidRPr="00384093" w:rsidRDefault="00384093" w:rsidP="0012583A">
      <w:pPr>
        <w:pStyle w:val="ListParagraph"/>
        <w:numPr>
          <w:ilvl w:val="0"/>
          <w:numId w:val="16"/>
        </w:numPr>
        <w:jc w:val="both"/>
        <w:rPr>
          <w:rFonts w:ascii="Arial" w:hAnsi="Arial" w:cs="Arial"/>
          <w:snapToGrid w:val="0"/>
          <w:lang w:val="en-GB"/>
        </w:rPr>
      </w:pPr>
      <w:r w:rsidRPr="00384093">
        <w:rPr>
          <w:rFonts w:ascii="Arial" w:hAnsi="Arial" w:cs="Arial"/>
          <w:snapToGrid w:val="0"/>
          <w:lang w:val="en-GB"/>
        </w:rPr>
        <w:t>Brazed refrigerant connections for increased leaktightness.</w:t>
      </w:r>
    </w:p>
    <w:p w:rsidR="00384093" w:rsidRPr="00384093" w:rsidRDefault="00384093" w:rsidP="0012583A">
      <w:pPr>
        <w:pStyle w:val="ListParagraph"/>
        <w:numPr>
          <w:ilvl w:val="0"/>
          <w:numId w:val="16"/>
        </w:numPr>
        <w:jc w:val="both"/>
        <w:rPr>
          <w:rFonts w:ascii="Arial" w:hAnsi="Arial" w:cs="Arial"/>
          <w:snapToGrid w:val="0"/>
          <w:lang w:val="en-GB"/>
        </w:rPr>
      </w:pPr>
      <w:r w:rsidRPr="00384093">
        <w:rPr>
          <w:rFonts w:ascii="Arial" w:hAnsi="Arial" w:cs="Arial"/>
          <w:snapToGrid w:val="0"/>
          <w:lang w:val="en-GB"/>
        </w:rPr>
        <w:t>Reduction of leaks due to elimination of capillary tubes (TXVs).</w:t>
      </w:r>
    </w:p>
    <w:p w:rsidR="00384093" w:rsidRPr="00384093" w:rsidRDefault="00384093" w:rsidP="0012583A">
      <w:pPr>
        <w:pStyle w:val="ListParagraph"/>
        <w:numPr>
          <w:ilvl w:val="0"/>
          <w:numId w:val="16"/>
        </w:numPr>
        <w:jc w:val="both"/>
        <w:rPr>
          <w:rFonts w:ascii="Arial" w:hAnsi="Arial" w:cs="Arial"/>
          <w:snapToGrid w:val="0"/>
          <w:lang w:val="en-GB"/>
        </w:rPr>
      </w:pPr>
      <w:r w:rsidRPr="00384093">
        <w:rPr>
          <w:rFonts w:ascii="Arial" w:hAnsi="Arial" w:cs="Arial"/>
          <w:snapToGrid w:val="0"/>
          <w:lang w:val="en-GB"/>
        </w:rPr>
        <w:t>Verification of pressure transducers and temperature sensors without transferring refrigerant charge.</w:t>
      </w:r>
    </w:p>
    <w:p w:rsidR="00384093" w:rsidRPr="00384093" w:rsidRDefault="00384093" w:rsidP="00384093">
      <w:pPr>
        <w:ind w:left="284"/>
        <w:jc w:val="both"/>
        <w:rPr>
          <w:rFonts w:ascii="Arial" w:hAnsi="Arial" w:cs="Arial"/>
          <w:snapToGrid w:val="0"/>
          <w:lang w:val="en-GB"/>
        </w:rPr>
      </w:pPr>
      <w:r w:rsidRPr="00384093">
        <w:rPr>
          <w:rFonts w:ascii="Arial" w:hAnsi="Arial" w:cs="Arial"/>
          <w:snapToGrid w:val="0"/>
          <w:lang w:val="en-GB"/>
        </w:rPr>
        <w:t>The electronic expansion device (EXV) allows operation at a lower condensing pressure (COP optimisation). Dynamic superheat management shall provide a better utilisation of the condenser surface.</w:t>
      </w:r>
    </w:p>
    <w:p w:rsidR="00875FDD" w:rsidRPr="00875FDD" w:rsidRDefault="00384093" w:rsidP="00384093">
      <w:pPr>
        <w:ind w:left="284"/>
        <w:jc w:val="both"/>
        <w:rPr>
          <w:rFonts w:ascii="Arial" w:hAnsi="Arial" w:cs="Arial"/>
          <w:noProof w:val="0"/>
          <w:color w:val="000000" w:themeColor="text1"/>
          <w:lang w:val="en-GB"/>
        </w:rPr>
      </w:pPr>
      <w:r w:rsidRPr="00384093">
        <w:rPr>
          <w:rFonts w:ascii="Arial" w:hAnsi="Arial" w:cs="Arial"/>
          <w:snapToGrid w:val="0"/>
          <w:lang w:val="en-GB"/>
        </w:rPr>
        <w:t>Auto-adaptive control algorithm shall prevent excessive compressor cycling.</w:t>
      </w:r>
    </w:p>
    <w:p w:rsidR="008B2A12" w:rsidRDefault="008B2A12" w:rsidP="008B2A12">
      <w:pPr>
        <w:rPr>
          <w:rFonts w:ascii="Arial" w:hAnsi="Arial" w:cs="Arial"/>
          <w:b/>
          <w:noProof w:val="0"/>
          <w:color w:val="000000" w:themeColor="text1"/>
          <w:lang w:val="en-GB"/>
        </w:rPr>
      </w:pPr>
    </w:p>
    <w:p w:rsidR="00777C0C" w:rsidRDefault="00777C0C" w:rsidP="008B2A12">
      <w:pPr>
        <w:rPr>
          <w:rFonts w:ascii="Arial" w:hAnsi="Arial" w:cs="Arial"/>
          <w:b/>
          <w:noProof w:val="0"/>
          <w:color w:val="000000" w:themeColor="text1"/>
          <w:lang w:val="en-GB"/>
        </w:rPr>
      </w:pPr>
    </w:p>
    <w:p w:rsidR="008B2A12" w:rsidRPr="00326D4C" w:rsidRDefault="008B2A12" w:rsidP="008B2A12">
      <w:pPr>
        <w:rPr>
          <w:rFonts w:ascii="Arial" w:hAnsi="Arial" w:cs="Arial"/>
          <w:b/>
          <w:noProof w:val="0"/>
          <w:color w:val="000000" w:themeColor="text1"/>
          <w:lang w:val="en-GB"/>
        </w:rPr>
      </w:pPr>
      <w:r>
        <w:rPr>
          <w:rFonts w:ascii="Arial" w:hAnsi="Arial" w:cs="Arial"/>
          <w:b/>
          <w:noProof w:val="0"/>
          <w:color w:val="000000" w:themeColor="text1"/>
          <w:lang w:val="en-GB"/>
        </w:rPr>
        <w:t>ELECTRIC</w:t>
      </w:r>
      <w:r w:rsidRPr="00326D4C">
        <w:rPr>
          <w:rFonts w:ascii="Arial" w:hAnsi="Arial" w:cs="Arial"/>
          <w:b/>
          <w:noProof w:val="0"/>
          <w:color w:val="000000" w:themeColor="text1"/>
          <w:lang w:val="en-GB"/>
        </w:rPr>
        <w:t xml:space="preserve"> FEATURES</w:t>
      </w:r>
    </w:p>
    <w:p w:rsidR="00777C0C" w:rsidRDefault="008B2A12" w:rsidP="002C174E">
      <w:pPr>
        <w:jc w:val="both"/>
        <w:rPr>
          <w:rFonts w:ascii="Arial" w:hAnsi="Arial" w:cs="Arial"/>
          <w:snapToGrid w:val="0"/>
          <w:lang w:val="en-GB"/>
        </w:rPr>
      </w:pPr>
      <w:r>
        <w:rPr>
          <w:rFonts w:ascii="Arial" w:hAnsi="Arial" w:cs="Arial"/>
          <w:bCs/>
          <w:snapToGrid w:val="0"/>
          <w:lang w:val="en-GB"/>
        </w:rPr>
        <w:t>Unit</w:t>
      </w:r>
      <w:r>
        <w:rPr>
          <w:rFonts w:ascii="Arial" w:hAnsi="Arial" w:cs="Arial"/>
          <w:snapToGrid w:val="0"/>
          <w:lang w:val="en-GB"/>
        </w:rPr>
        <w:t xml:space="preserve"> shall operate on</w:t>
      </w:r>
      <w:r w:rsidR="00777C0C" w:rsidRPr="002C174E">
        <w:rPr>
          <w:rFonts w:ascii="Arial" w:hAnsi="Arial" w:cs="Arial"/>
          <w:snapToGrid w:val="0"/>
          <w:lang w:val="en-US"/>
        </w:rPr>
        <w:t>:</w:t>
      </w:r>
      <w:r>
        <w:rPr>
          <w:rFonts w:ascii="Arial" w:hAnsi="Arial" w:cs="Arial"/>
          <w:snapToGrid w:val="0"/>
          <w:lang w:val="en-GB"/>
        </w:rPr>
        <w:t xml:space="preserve"> </w:t>
      </w:r>
    </w:p>
    <w:p w:rsidR="008B2A12" w:rsidRDefault="00777C0C" w:rsidP="0012583A">
      <w:pPr>
        <w:numPr>
          <w:ilvl w:val="1"/>
          <w:numId w:val="17"/>
        </w:numPr>
        <w:jc w:val="both"/>
        <w:rPr>
          <w:rFonts w:ascii="Arial" w:hAnsi="Arial" w:cs="Arial"/>
          <w:snapToGrid w:val="0"/>
          <w:lang w:val="en-GB"/>
        </w:rPr>
      </w:pPr>
      <w:r>
        <w:rPr>
          <w:rFonts w:ascii="Arial" w:hAnsi="Arial" w:cs="Arial"/>
          <w:snapToGrid w:val="0"/>
          <w:lang w:val="en-GB"/>
        </w:rPr>
        <w:t>230V 1</w:t>
      </w:r>
      <w:r w:rsidR="008B2A12">
        <w:rPr>
          <w:rFonts w:ascii="Arial" w:hAnsi="Arial" w:cs="Arial"/>
          <w:snapToGrid w:val="0"/>
          <w:lang w:val="en-GB"/>
        </w:rPr>
        <w:t>-phase</w:t>
      </w:r>
      <w:r>
        <w:rPr>
          <w:rFonts w:ascii="Arial" w:hAnsi="Arial" w:cs="Arial"/>
          <w:snapToGrid w:val="0"/>
          <w:lang w:val="en-GB"/>
        </w:rPr>
        <w:t xml:space="preserve"> or 400V 3-phase</w:t>
      </w:r>
      <w:r w:rsidR="00032415">
        <w:rPr>
          <w:rFonts w:ascii="Arial" w:hAnsi="Arial" w:cs="Arial"/>
          <w:snapToGrid w:val="0"/>
          <w:lang w:val="en-GB"/>
        </w:rPr>
        <w:t>, 50 Hz</w:t>
      </w:r>
      <w:r w:rsidR="008B2A12">
        <w:rPr>
          <w:rFonts w:ascii="Arial" w:hAnsi="Arial" w:cs="Arial"/>
          <w:snapToGrid w:val="0"/>
          <w:lang w:val="en-GB"/>
        </w:rPr>
        <w:t xml:space="preserve"> </w:t>
      </w:r>
      <w:r w:rsidR="008930D1">
        <w:rPr>
          <w:rFonts w:ascii="Arial" w:hAnsi="Arial" w:cs="Arial"/>
          <w:snapToGrid w:val="0"/>
          <w:lang w:val="en-GB"/>
        </w:rPr>
        <w:t>+</w:t>
      </w:r>
      <w:r w:rsidR="00032415">
        <w:rPr>
          <w:rFonts w:ascii="Arial" w:hAnsi="Arial" w:cs="Arial"/>
          <w:snapToGrid w:val="0"/>
          <w:lang w:val="en-GB"/>
        </w:rPr>
        <w:t xml:space="preserve">/-10% </w:t>
      </w:r>
      <w:r>
        <w:rPr>
          <w:rFonts w:ascii="Arial" w:hAnsi="Arial" w:cs="Arial"/>
          <w:snapToGrid w:val="0"/>
          <w:lang w:val="en-GB"/>
        </w:rPr>
        <w:t>power supply with</w:t>
      </w:r>
      <w:r w:rsidR="008B2A12">
        <w:rPr>
          <w:rFonts w:ascii="Arial" w:hAnsi="Arial" w:cs="Arial"/>
          <w:snapToGrid w:val="0"/>
          <w:lang w:val="en-GB"/>
        </w:rPr>
        <w:t xml:space="preserve"> neutral</w:t>
      </w:r>
      <w:r w:rsidRPr="00777C0C">
        <w:rPr>
          <w:rFonts w:ascii="Arial" w:hAnsi="Arial" w:cs="Arial"/>
          <w:snapToGrid w:val="0"/>
          <w:lang w:val="en-US"/>
        </w:rPr>
        <w:t xml:space="preserve"> (</w:t>
      </w:r>
      <w:r>
        <w:rPr>
          <w:rFonts w:ascii="Arial" w:hAnsi="Arial" w:cs="Arial"/>
          <w:snapToGrid w:val="0"/>
          <w:lang w:val="en-US"/>
        </w:rPr>
        <w:t>for sizes 14-19KW)</w:t>
      </w:r>
      <w:r w:rsidR="00A7393A">
        <w:rPr>
          <w:rFonts w:ascii="Arial" w:hAnsi="Arial" w:cs="Arial"/>
          <w:snapToGrid w:val="0"/>
          <w:lang w:val="en-GB"/>
        </w:rPr>
        <w:t>.</w:t>
      </w:r>
    </w:p>
    <w:p w:rsidR="00777C0C" w:rsidRPr="002C174E" w:rsidRDefault="00777C0C" w:rsidP="002C174E">
      <w:pPr>
        <w:jc w:val="both"/>
        <w:rPr>
          <w:rFonts w:ascii="Arial" w:hAnsi="Arial" w:cs="Arial"/>
          <w:snapToGrid w:val="0"/>
          <w:lang w:val="en-GB"/>
        </w:rPr>
      </w:pPr>
      <w:r w:rsidRPr="002C174E">
        <w:rPr>
          <w:rFonts w:ascii="Arial" w:hAnsi="Arial" w:cs="Arial"/>
          <w:snapToGrid w:val="0"/>
          <w:lang w:val="en-GB"/>
        </w:rPr>
        <w:t>The unit shall provide simplified electrical connections, with:</w:t>
      </w:r>
    </w:p>
    <w:p w:rsidR="00777C0C" w:rsidRPr="00777C0C" w:rsidRDefault="00777C0C" w:rsidP="0012583A">
      <w:pPr>
        <w:pStyle w:val="ListParagraph"/>
        <w:numPr>
          <w:ilvl w:val="0"/>
          <w:numId w:val="18"/>
        </w:numPr>
        <w:ind w:left="1134" w:hanging="425"/>
        <w:jc w:val="both"/>
        <w:rPr>
          <w:rFonts w:ascii="Arial" w:hAnsi="Arial" w:cs="Arial"/>
          <w:snapToGrid w:val="0"/>
          <w:lang w:val="en-GB"/>
        </w:rPr>
      </w:pPr>
      <w:r w:rsidRPr="00777C0C">
        <w:rPr>
          <w:rFonts w:ascii="Arial" w:hAnsi="Arial" w:cs="Arial"/>
          <w:snapToGrid w:val="0"/>
          <w:lang w:val="en-GB"/>
        </w:rPr>
        <w:t>Single power supply point.</w:t>
      </w:r>
    </w:p>
    <w:p w:rsidR="00777C0C" w:rsidRPr="00777C0C" w:rsidRDefault="00777C0C" w:rsidP="0012583A">
      <w:pPr>
        <w:pStyle w:val="ListParagraph"/>
        <w:numPr>
          <w:ilvl w:val="0"/>
          <w:numId w:val="18"/>
        </w:numPr>
        <w:ind w:left="1134" w:hanging="425"/>
        <w:jc w:val="both"/>
        <w:rPr>
          <w:rFonts w:ascii="Arial" w:hAnsi="Arial" w:cs="Arial"/>
          <w:snapToGrid w:val="0"/>
          <w:lang w:val="en-GB"/>
        </w:rPr>
      </w:pPr>
      <w:r w:rsidRPr="00777C0C">
        <w:rPr>
          <w:rFonts w:ascii="Arial" w:hAnsi="Arial" w:cs="Arial"/>
          <w:snapToGrid w:val="0"/>
          <w:lang w:val="en-GB"/>
        </w:rPr>
        <w:t xml:space="preserve">Main disconnect switch with high trip capacity </w:t>
      </w:r>
    </w:p>
    <w:p w:rsidR="00777C0C" w:rsidRPr="00777C0C" w:rsidRDefault="00777C0C" w:rsidP="0012583A">
      <w:pPr>
        <w:pStyle w:val="ListParagraph"/>
        <w:numPr>
          <w:ilvl w:val="0"/>
          <w:numId w:val="18"/>
        </w:numPr>
        <w:ind w:left="1134" w:hanging="425"/>
        <w:jc w:val="both"/>
        <w:rPr>
          <w:rFonts w:ascii="Arial" w:hAnsi="Arial" w:cs="Arial"/>
          <w:snapToGrid w:val="0"/>
          <w:lang w:val="en-GB"/>
        </w:rPr>
      </w:pPr>
      <w:r w:rsidRPr="00777C0C">
        <w:rPr>
          <w:rFonts w:ascii="Arial" w:hAnsi="Arial" w:cs="Arial"/>
          <w:snapToGrid w:val="0"/>
          <w:lang w:val="en-GB"/>
        </w:rPr>
        <w:t>Transformer for safe 24 V control circuit supply included.</w:t>
      </w:r>
    </w:p>
    <w:p w:rsidR="00777C0C" w:rsidRDefault="00777C0C" w:rsidP="00777C0C">
      <w:pPr>
        <w:jc w:val="both"/>
        <w:rPr>
          <w:rFonts w:ascii="Arial" w:hAnsi="Arial" w:cs="Arial"/>
          <w:snapToGrid w:val="0"/>
          <w:lang w:val="en-GB"/>
        </w:rPr>
      </w:pPr>
    </w:p>
    <w:p w:rsidR="009470FC" w:rsidRDefault="009470FC" w:rsidP="009470FC">
      <w:pPr>
        <w:jc w:val="both"/>
        <w:rPr>
          <w:rFonts w:ascii="Arial" w:hAnsi="Arial" w:cs="Arial"/>
          <w:snapToGrid w:val="0"/>
          <w:lang w:val="en-GB"/>
        </w:rPr>
      </w:pPr>
    </w:p>
    <w:p w:rsidR="00D304FD" w:rsidRPr="002F615F" w:rsidRDefault="00D304FD" w:rsidP="00D304FD">
      <w:pPr>
        <w:rPr>
          <w:rFonts w:ascii="Arial" w:hAnsi="Arial" w:cs="Arial"/>
          <w:b/>
          <w:noProof w:val="0"/>
          <w:color w:val="000000" w:themeColor="text1"/>
          <w:lang w:val="en-US"/>
        </w:rPr>
      </w:pPr>
    </w:p>
    <w:p w:rsidR="00D304FD" w:rsidRDefault="00BA798B" w:rsidP="00D304FD">
      <w:pPr>
        <w:rPr>
          <w:rFonts w:ascii="Arial" w:hAnsi="Arial" w:cs="Arial"/>
          <w:b/>
          <w:noProof w:val="0"/>
          <w:color w:val="000000" w:themeColor="text1"/>
          <w:lang w:val="en-GB"/>
        </w:rPr>
      </w:pPr>
      <w:r>
        <w:rPr>
          <w:rFonts w:ascii="Arial" w:hAnsi="Arial" w:cs="Arial"/>
          <w:b/>
          <w:noProof w:val="0"/>
          <w:color w:val="000000" w:themeColor="text1"/>
          <w:lang w:val="en-GB"/>
        </w:rPr>
        <w:t xml:space="preserve">ELECTRONIC </w:t>
      </w:r>
      <w:r w:rsidR="00D304FD">
        <w:rPr>
          <w:rFonts w:ascii="Arial" w:hAnsi="Arial" w:cs="Arial"/>
          <w:b/>
          <w:noProof w:val="0"/>
          <w:color w:val="000000" w:themeColor="text1"/>
          <w:lang w:val="en-GB"/>
        </w:rPr>
        <w:t>CONTROL</w:t>
      </w:r>
    </w:p>
    <w:p w:rsidR="00BA798B" w:rsidRPr="00BA798B" w:rsidRDefault="00BA798B" w:rsidP="00BA798B">
      <w:pPr>
        <w:jc w:val="both"/>
        <w:rPr>
          <w:rFonts w:ascii="Arial" w:hAnsi="Arial" w:cs="Arial"/>
          <w:snapToGrid w:val="0"/>
          <w:lang w:val="en-US"/>
        </w:rPr>
      </w:pPr>
      <w:r w:rsidRPr="00BA798B">
        <w:rPr>
          <w:rFonts w:ascii="Arial" w:hAnsi="Arial" w:cs="Arial"/>
          <w:snapToGrid w:val="0"/>
          <w:lang w:val="en-US"/>
        </w:rPr>
        <w:t>The electronic control system shall combine intelligence with operating simplicity.</w:t>
      </w:r>
    </w:p>
    <w:p w:rsidR="00BA798B" w:rsidRPr="00BA798B" w:rsidRDefault="00BA798B" w:rsidP="00BA798B">
      <w:pPr>
        <w:jc w:val="both"/>
        <w:rPr>
          <w:rFonts w:ascii="Arial" w:hAnsi="Arial" w:cs="Arial"/>
          <w:snapToGrid w:val="0"/>
          <w:lang w:val="en-US"/>
        </w:rPr>
      </w:pPr>
      <w:r w:rsidRPr="00BA798B">
        <w:rPr>
          <w:rFonts w:ascii="Arial" w:hAnsi="Arial" w:cs="Arial"/>
          <w:snapToGrid w:val="0"/>
          <w:lang w:val="en-US"/>
        </w:rPr>
        <w:t>The control shall constantly monitor all machine parameters and precisely manage the operation of compressors, expansion devices, fans and of the condenser water pump for optimum energy efficiency and energy management</w:t>
      </w:r>
    </w:p>
    <w:p w:rsidR="00BA798B" w:rsidRPr="00BA798B" w:rsidRDefault="00BA798B" w:rsidP="00BA798B">
      <w:pPr>
        <w:jc w:val="both"/>
        <w:rPr>
          <w:rFonts w:ascii="Arial" w:hAnsi="Arial" w:cs="Arial"/>
          <w:snapToGrid w:val="0"/>
          <w:lang w:val="en-US"/>
        </w:rPr>
      </w:pPr>
      <w:r w:rsidRPr="00BA798B">
        <w:rPr>
          <w:rFonts w:ascii="Arial" w:hAnsi="Arial" w:cs="Arial"/>
          <w:snapToGrid w:val="0"/>
          <w:lang w:val="en-US"/>
        </w:rPr>
        <w:t>Seven-day internal time schedule clock shall be available so as to permit unit on/off control and operation at a second set point.</w:t>
      </w:r>
    </w:p>
    <w:p w:rsidR="00BA798B" w:rsidRPr="00BA798B" w:rsidRDefault="00BA798B" w:rsidP="00BA798B">
      <w:pPr>
        <w:jc w:val="both"/>
        <w:rPr>
          <w:rFonts w:ascii="Arial" w:hAnsi="Arial" w:cs="Arial"/>
          <w:snapToGrid w:val="0"/>
          <w:lang w:val="en-US"/>
        </w:rPr>
      </w:pPr>
      <w:r w:rsidRPr="00BA798B">
        <w:rPr>
          <w:rFonts w:ascii="Arial" w:hAnsi="Arial" w:cs="Arial"/>
          <w:snapToGrid w:val="0"/>
          <w:lang w:val="en-US"/>
        </w:rPr>
        <w:t>Set point reset shall be based on the outside air temperature or the return water temperature or on the water heat exchanger delta T.</w:t>
      </w:r>
    </w:p>
    <w:p w:rsidR="00BA798B" w:rsidRPr="00BA798B" w:rsidRDefault="00BA798B" w:rsidP="00BA798B">
      <w:pPr>
        <w:jc w:val="both"/>
        <w:rPr>
          <w:rFonts w:ascii="Arial" w:hAnsi="Arial" w:cs="Arial"/>
          <w:snapToGrid w:val="0"/>
          <w:lang w:val="en-US"/>
        </w:rPr>
      </w:pPr>
      <w:r w:rsidRPr="00BA798B">
        <w:rPr>
          <w:rFonts w:ascii="Arial" w:hAnsi="Arial" w:cs="Arial"/>
          <w:snapToGrid w:val="0"/>
          <w:lang w:val="en-US"/>
        </w:rPr>
        <w:lastRenderedPageBreak/>
        <w:t>Master/slave control of two heat pumps operating in parallel shall be available with operating time equalisation and automatic change-over in case of a unit fault</w:t>
      </w:r>
      <w:r w:rsidR="00BF70F1" w:rsidRPr="00BF70F1">
        <w:rPr>
          <w:rFonts w:ascii="Arial" w:hAnsi="Arial" w:cs="Arial"/>
          <w:snapToGrid w:val="0"/>
          <w:lang w:val="en-US"/>
        </w:rPr>
        <w:t xml:space="preserve">, </w:t>
      </w:r>
      <w:r w:rsidR="00BF70F1">
        <w:rPr>
          <w:rFonts w:ascii="Arial" w:hAnsi="Arial" w:cs="Arial"/>
          <w:snapToGrid w:val="0"/>
          <w:lang w:val="en-US"/>
        </w:rPr>
        <w:t xml:space="preserve">as described in available options. </w:t>
      </w:r>
      <w:r w:rsidRPr="00BA798B">
        <w:rPr>
          <w:rFonts w:ascii="Arial" w:hAnsi="Arial" w:cs="Arial"/>
          <w:snapToGrid w:val="0"/>
          <w:lang w:val="en-US"/>
        </w:rPr>
        <w:t xml:space="preserve"> </w:t>
      </w:r>
    </w:p>
    <w:p w:rsidR="00BA798B" w:rsidRPr="00BA798B" w:rsidRDefault="00BA798B" w:rsidP="00BA798B">
      <w:pPr>
        <w:jc w:val="both"/>
        <w:rPr>
          <w:rFonts w:ascii="Arial" w:hAnsi="Arial" w:cs="Arial"/>
          <w:snapToGrid w:val="0"/>
          <w:lang w:val="en-US"/>
        </w:rPr>
      </w:pPr>
      <w:r w:rsidRPr="00BA798B">
        <w:rPr>
          <w:rFonts w:ascii="Arial" w:hAnsi="Arial" w:cs="Arial"/>
          <w:snapToGrid w:val="0"/>
          <w:lang w:val="en-US"/>
        </w:rPr>
        <w:t>Unit Start/stop can be based on the outside air temperature.</w:t>
      </w:r>
    </w:p>
    <w:p w:rsidR="00BA798B" w:rsidRPr="00BA798B" w:rsidRDefault="00BA798B" w:rsidP="00BA798B">
      <w:pPr>
        <w:jc w:val="both"/>
        <w:rPr>
          <w:rFonts w:ascii="Arial" w:hAnsi="Arial" w:cs="Arial"/>
          <w:snapToGrid w:val="0"/>
          <w:lang w:val="en-US"/>
        </w:rPr>
      </w:pPr>
    </w:p>
    <w:p w:rsidR="00BA798B" w:rsidRPr="00BA798B" w:rsidRDefault="00BA798B" w:rsidP="00BA798B">
      <w:pPr>
        <w:jc w:val="both"/>
        <w:rPr>
          <w:rFonts w:ascii="Arial" w:hAnsi="Arial" w:cs="Arial"/>
          <w:snapToGrid w:val="0"/>
          <w:lang w:val="en-US"/>
        </w:rPr>
      </w:pPr>
      <w:r>
        <w:rPr>
          <w:rFonts w:ascii="Arial" w:hAnsi="Arial" w:cs="Arial"/>
          <w:snapToGrid w:val="0"/>
          <w:lang w:val="en-US"/>
        </w:rPr>
        <w:t xml:space="preserve">The </w:t>
      </w:r>
      <w:r w:rsidRPr="00BA798B">
        <w:rPr>
          <w:rFonts w:ascii="Arial" w:hAnsi="Arial" w:cs="Arial"/>
          <w:snapToGrid w:val="0"/>
          <w:lang w:val="en-US"/>
        </w:rPr>
        <w:t>backlighted LCD interface shall include a manual control potentiometer to ensure legibility under any lighting conditions.</w:t>
      </w:r>
    </w:p>
    <w:p w:rsidR="00BA798B" w:rsidRPr="00BA798B" w:rsidRDefault="00BA798B" w:rsidP="00BA798B">
      <w:pPr>
        <w:jc w:val="both"/>
        <w:rPr>
          <w:rFonts w:ascii="Arial" w:hAnsi="Arial" w:cs="Arial"/>
          <w:snapToGrid w:val="0"/>
          <w:lang w:val="en-US"/>
        </w:rPr>
      </w:pPr>
      <w:r w:rsidRPr="00BA798B">
        <w:rPr>
          <w:rFonts w:ascii="Arial" w:hAnsi="Arial" w:cs="Arial"/>
          <w:snapToGrid w:val="0"/>
          <w:lang w:val="en-US"/>
        </w:rPr>
        <w:t>The information shall be displayed clearly in English, French, German, Italian and Spanish and  other languages.</w:t>
      </w:r>
    </w:p>
    <w:p w:rsidR="00BA798B" w:rsidRPr="00BA798B" w:rsidRDefault="00BA798B" w:rsidP="00BA798B">
      <w:pPr>
        <w:jc w:val="both"/>
        <w:rPr>
          <w:rFonts w:ascii="Arial" w:hAnsi="Arial" w:cs="Arial"/>
          <w:snapToGrid w:val="0"/>
          <w:lang w:val="en-US"/>
        </w:rPr>
      </w:pPr>
      <w:r w:rsidRPr="00BA798B">
        <w:rPr>
          <w:rFonts w:ascii="Arial" w:hAnsi="Arial" w:cs="Arial"/>
          <w:snapToGrid w:val="0"/>
          <w:lang w:val="en-US"/>
        </w:rPr>
        <w:t>The control navigation shall use intuitive tree-structure menus, similar to the Internet browers. They shall be user friendly and permit quick access to the principal operating parameters: number of compressors operating, suction/discharge pressure, compressor operating hours, set point, air temperature, entering/leaving water temperature.</w:t>
      </w:r>
    </w:p>
    <w:p w:rsidR="00D304FD" w:rsidRPr="00D304FD" w:rsidRDefault="00BA798B" w:rsidP="00BA798B">
      <w:pPr>
        <w:jc w:val="both"/>
        <w:rPr>
          <w:rFonts w:ascii="Arial" w:hAnsi="Arial" w:cs="Arial"/>
          <w:b/>
          <w:noProof w:val="0"/>
          <w:color w:val="000000" w:themeColor="text1"/>
          <w:lang w:val="en-US"/>
        </w:rPr>
      </w:pPr>
      <w:r w:rsidRPr="00BA798B">
        <w:rPr>
          <w:rFonts w:ascii="Arial" w:hAnsi="Arial" w:cs="Arial"/>
          <w:snapToGrid w:val="0"/>
          <w:lang w:val="en-US"/>
        </w:rPr>
        <w:t>As standard the unit shall include a board for the control of a boiler and four electric resistance heater stages.</w:t>
      </w:r>
    </w:p>
    <w:p w:rsidR="009470FC" w:rsidRPr="00BA798B" w:rsidRDefault="009470FC" w:rsidP="009470FC">
      <w:pPr>
        <w:pStyle w:val="Default"/>
        <w:rPr>
          <w:lang w:val="en-US"/>
        </w:rPr>
      </w:pPr>
    </w:p>
    <w:p w:rsidR="0015722B" w:rsidRPr="0015722B" w:rsidRDefault="0015722B" w:rsidP="0012583A">
      <w:pPr>
        <w:pStyle w:val="Default"/>
        <w:numPr>
          <w:ilvl w:val="1"/>
          <w:numId w:val="14"/>
        </w:numPr>
        <w:rPr>
          <w:rFonts w:ascii="Arial" w:hAnsi="Arial" w:cs="Arial"/>
          <w:sz w:val="20"/>
          <w:szCs w:val="20"/>
          <w:lang w:val="en-US"/>
        </w:rPr>
      </w:pPr>
    </w:p>
    <w:p w:rsidR="005252C8" w:rsidRDefault="005252C8" w:rsidP="005252C8">
      <w:pPr>
        <w:jc w:val="both"/>
        <w:rPr>
          <w:rFonts w:ascii="Arial" w:hAnsi="Arial" w:cs="Arial"/>
          <w:snapToGrid w:val="0"/>
          <w:lang w:val="en-GB"/>
        </w:rPr>
      </w:pPr>
    </w:p>
    <w:p w:rsidR="005252C8" w:rsidRDefault="005252C8" w:rsidP="005252C8">
      <w:pPr>
        <w:jc w:val="both"/>
        <w:rPr>
          <w:rFonts w:ascii="Arial" w:hAnsi="Arial" w:cs="Arial"/>
          <w:snapToGrid w:val="0"/>
          <w:lang w:val="en-GB"/>
        </w:rPr>
      </w:pPr>
      <w:r w:rsidRPr="00E2426A">
        <w:rPr>
          <w:rFonts w:ascii="Arial" w:hAnsi="Arial" w:cs="Arial"/>
          <w:b/>
          <w:noProof w:val="0"/>
          <w:color w:val="000000" w:themeColor="text1"/>
          <w:lang w:val="en-GB"/>
        </w:rPr>
        <w:t xml:space="preserve">Remote </w:t>
      </w:r>
      <w:r>
        <w:rPr>
          <w:rFonts w:ascii="Arial" w:hAnsi="Arial" w:cs="Arial"/>
          <w:b/>
          <w:noProof w:val="0"/>
          <w:color w:val="000000" w:themeColor="text1"/>
          <w:lang w:val="en-GB"/>
        </w:rPr>
        <w:t>operating mode with volt-free contacts (standard)</w:t>
      </w:r>
    </w:p>
    <w:p w:rsidR="0026370B" w:rsidRPr="0026370B" w:rsidRDefault="0026370B" w:rsidP="0026370B">
      <w:pPr>
        <w:jc w:val="both"/>
        <w:rPr>
          <w:rFonts w:ascii="Arial" w:hAnsi="Arial" w:cs="Arial"/>
          <w:noProof w:val="0"/>
          <w:color w:val="000000"/>
          <w:lang w:val="en-US"/>
        </w:rPr>
      </w:pPr>
      <w:r w:rsidRPr="0026370B">
        <w:rPr>
          <w:rFonts w:ascii="Arial" w:hAnsi="Arial" w:cs="Arial"/>
          <w:noProof w:val="0"/>
          <w:color w:val="000000"/>
          <w:lang w:val="en-US"/>
        </w:rPr>
        <w:t>A simple two-wire communication bus between the RS485 port of the high-temperature heat pumps and the Network shall be available for offering multiple remote control, monitoring and diagnostic possibilities.</w:t>
      </w:r>
    </w:p>
    <w:p w:rsidR="0026370B" w:rsidRPr="0026370B" w:rsidRDefault="0026370B" w:rsidP="0026370B">
      <w:pPr>
        <w:jc w:val="both"/>
        <w:rPr>
          <w:rFonts w:ascii="Arial" w:hAnsi="Arial" w:cs="Arial"/>
          <w:noProof w:val="0"/>
          <w:color w:val="000000"/>
          <w:lang w:val="en-US"/>
        </w:rPr>
      </w:pPr>
      <w:r w:rsidRPr="0026370B">
        <w:rPr>
          <w:rFonts w:ascii="Arial" w:hAnsi="Arial" w:cs="Arial"/>
          <w:noProof w:val="0"/>
          <w:color w:val="000000"/>
          <w:lang w:val="en-US"/>
        </w:rPr>
        <w:t>The provider shall offer a vast choice of control products, specially designed to control, manage and supervise the operation of a heating system. The following functions shall be available:</w:t>
      </w:r>
    </w:p>
    <w:p w:rsidR="0026370B" w:rsidRPr="0026370B" w:rsidRDefault="0026370B" w:rsidP="0026370B">
      <w:pPr>
        <w:jc w:val="both"/>
        <w:rPr>
          <w:rFonts w:ascii="Arial" w:hAnsi="Arial" w:cs="Arial"/>
          <w:noProof w:val="0"/>
          <w:color w:val="000000"/>
          <w:lang w:val="en-US"/>
        </w:rPr>
      </w:pPr>
      <w:r w:rsidRPr="0026370B">
        <w:rPr>
          <w:rFonts w:ascii="Arial" w:hAnsi="Arial" w:cs="Arial"/>
          <w:noProof w:val="0"/>
          <w:color w:val="000000"/>
          <w:lang w:val="en-US"/>
        </w:rPr>
        <w:t>- Start/stop: opening of this contact will shut down the heat pump.</w:t>
      </w:r>
    </w:p>
    <w:p w:rsidR="0026370B" w:rsidRPr="0026370B" w:rsidRDefault="0026370B" w:rsidP="0026370B">
      <w:pPr>
        <w:jc w:val="both"/>
        <w:rPr>
          <w:rFonts w:ascii="Arial" w:hAnsi="Arial" w:cs="Arial"/>
          <w:noProof w:val="0"/>
          <w:color w:val="000000"/>
          <w:lang w:val="en-US"/>
        </w:rPr>
      </w:pPr>
      <w:r w:rsidRPr="0026370B">
        <w:rPr>
          <w:rFonts w:ascii="Arial" w:hAnsi="Arial" w:cs="Arial"/>
          <w:noProof w:val="0"/>
          <w:color w:val="000000"/>
          <w:lang w:val="en-US"/>
        </w:rPr>
        <w:t>- Dual set point: closing of this contact activates a second heating set point (example: unoccupied mode).</w:t>
      </w:r>
    </w:p>
    <w:p w:rsidR="0026370B" w:rsidRPr="0026370B" w:rsidRDefault="0026370B" w:rsidP="0026370B">
      <w:pPr>
        <w:jc w:val="both"/>
        <w:rPr>
          <w:rFonts w:ascii="Arial" w:hAnsi="Arial" w:cs="Arial"/>
          <w:noProof w:val="0"/>
          <w:color w:val="000000"/>
          <w:lang w:val="en-US"/>
        </w:rPr>
      </w:pPr>
      <w:r w:rsidRPr="0026370B">
        <w:rPr>
          <w:rFonts w:ascii="Arial" w:hAnsi="Arial" w:cs="Arial"/>
          <w:noProof w:val="0"/>
          <w:color w:val="000000"/>
          <w:lang w:val="en-US"/>
        </w:rPr>
        <w:t>- Demand limit: closing of this contact limits the maximum heat pump capacity to a predefined value.</w:t>
      </w:r>
    </w:p>
    <w:p w:rsidR="0026370B" w:rsidRPr="0026370B" w:rsidRDefault="0026370B" w:rsidP="0026370B">
      <w:pPr>
        <w:jc w:val="both"/>
        <w:rPr>
          <w:rFonts w:ascii="Arial" w:hAnsi="Arial" w:cs="Arial"/>
          <w:noProof w:val="0"/>
          <w:color w:val="000000"/>
          <w:lang w:val="en-US"/>
        </w:rPr>
      </w:pPr>
      <w:r w:rsidRPr="0026370B">
        <w:rPr>
          <w:rFonts w:ascii="Arial" w:hAnsi="Arial" w:cs="Arial"/>
          <w:noProof w:val="0"/>
          <w:color w:val="000000"/>
          <w:lang w:val="en-US"/>
        </w:rPr>
        <w:t>- User safety: this contact is connected in series with the water flow switch and can be used for any customer safety loop.</w:t>
      </w:r>
    </w:p>
    <w:p w:rsidR="0026370B" w:rsidRPr="0026370B" w:rsidRDefault="0026370B" w:rsidP="0026370B">
      <w:pPr>
        <w:jc w:val="both"/>
        <w:rPr>
          <w:rFonts w:ascii="Arial" w:hAnsi="Arial" w:cs="Arial"/>
          <w:noProof w:val="0"/>
          <w:color w:val="000000"/>
          <w:lang w:val="en-US"/>
        </w:rPr>
      </w:pPr>
      <w:r w:rsidRPr="0026370B">
        <w:rPr>
          <w:rFonts w:ascii="Arial" w:hAnsi="Arial" w:cs="Arial"/>
          <w:noProof w:val="0"/>
          <w:color w:val="000000"/>
          <w:lang w:val="en-US"/>
        </w:rPr>
        <w:t>- Water pump control.</w:t>
      </w:r>
    </w:p>
    <w:p w:rsidR="0026370B" w:rsidRPr="0026370B" w:rsidRDefault="0026370B" w:rsidP="0026370B">
      <w:pPr>
        <w:jc w:val="both"/>
        <w:rPr>
          <w:rFonts w:ascii="Arial" w:hAnsi="Arial" w:cs="Arial"/>
          <w:noProof w:val="0"/>
          <w:color w:val="000000"/>
          <w:lang w:val="en-US"/>
        </w:rPr>
      </w:pPr>
      <w:r w:rsidRPr="0026370B">
        <w:rPr>
          <w:rFonts w:ascii="Arial" w:hAnsi="Arial" w:cs="Arial"/>
          <w:noProof w:val="0"/>
          <w:color w:val="000000"/>
          <w:lang w:val="en-US"/>
        </w:rPr>
        <w:t>- Alert indication: this volt-free contact indicates the presence of a minor fault.</w:t>
      </w:r>
    </w:p>
    <w:p w:rsidR="005252C8" w:rsidRPr="002F615F" w:rsidRDefault="0026370B" w:rsidP="0026370B">
      <w:pPr>
        <w:jc w:val="both"/>
        <w:rPr>
          <w:rFonts w:ascii="Arial" w:hAnsi="Arial" w:cs="Arial"/>
          <w:b/>
          <w:noProof w:val="0"/>
          <w:color w:val="000000" w:themeColor="text1"/>
          <w:lang w:val="en-US"/>
        </w:rPr>
      </w:pPr>
      <w:r w:rsidRPr="0026370B">
        <w:rPr>
          <w:rFonts w:ascii="Arial" w:hAnsi="Arial" w:cs="Arial"/>
          <w:noProof w:val="0"/>
          <w:color w:val="000000"/>
          <w:lang w:val="en-US"/>
        </w:rPr>
        <w:t>- Alarm indication: this volt-free contact indicates the presence of a major fault that has led to the shut-down of the refrigerant circuit.</w:t>
      </w:r>
    </w:p>
    <w:p w:rsidR="005252C8" w:rsidRPr="002F615F" w:rsidRDefault="005252C8" w:rsidP="00E2426A">
      <w:pPr>
        <w:rPr>
          <w:rFonts w:ascii="Arial" w:hAnsi="Arial" w:cs="Arial"/>
          <w:b/>
          <w:noProof w:val="0"/>
          <w:color w:val="000000" w:themeColor="text1"/>
          <w:lang w:val="en-US"/>
        </w:rPr>
      </w:pPr>
    </w:p>
    <w:p w:rsidR="005252C8" w:rsidRPr="002F615F" w:rsidRDefault="005252C8" w:rsidP="00E2426A">
      <w:pPr>
        <w:rPr>
          <w:rFonts w:ascii="Arial" w:hAnsi="Arial" w:cs="Arial"/>
          <w:b/>
          <w:noProof w:val="0"/>
          <w:color w:val="000000" w:themeColor="text1"/>
          <w:lang w:val="en-US"/>
        </w:rPr>
      </w:pPr>
    </w:p>
    <w:p w:rsidR="009470FC" w:rsidRPr="00E2426A" w:rsidRDefault="00E2426A" w:rsidP="00E2426A">
      <w:pPr>
        <w:rPr>
          <w:rFonts w:ascii="Arial" w:hAnsi="Arial" w:cs="Arial"/>
          <w:b/>
          <w:noProof w:val="0"/>
          <w:color w:val="000000" w:themeColor="text1"/>
          <w:lang w:val="en-GB"/>
        </w:rPr>
      </w:pPr>
      <w:r w:rsidRPr="00E2426A">
        <w:rPr>
          <w:rFonts w:ascii="Arial" w:hAnsi="Arial" w:cs="Arial"/>
          <w:b/>
          <w:noProof w:val="0"/>
          <w:color w:val="000000" w:themeColor="text1"/>
          <w:lang w:val="en-GB"/>
        </w:rPr>
        <w:t>Remote interface (accessory)</w:t>
      </w:r>
    </w:p>
    <w:p w:rsidR="009470FC" w:rsidRPr="00131BBF" w:rsidRDefault="00131BBF" w:rsidP="00131BBF">
      <w:pPr>
        <w:pStyle w:val="Default"/>
        <w:rPr>
          <w:rFonts w:ascii="Arial" w:hAnsi="Arial" w:cs="Arial"/>
          <w:sz w:val="20"/>
          <w:szCs w:val="20"/>
          <w:lang w:val="en-US"/>
        </w:rPr>
      </w:pPr>
      <w:r>
        <w:rPr>
          <w:rFonts w:ascii="Arial" w:hAnsi="Arial" w:cs="Arial"/>
          <w:sz w:val="20"/>
          <w:szCs w:val="20"/>
          <w:lang w:val="en-US"/>
        </w:rPr>
        <w:t>Remote</w:t>
      </w:r>
      <w:r w:rsidRPr="00131BBF">
        <w:rPr>
          <w:rFonts w:ascii="Arial" w:hAnsi="Arial" w:cs="Arial"/>
          <w:sz w:val="20"/>
          <w:szCs w:val="20"/>
          <w:lang w:val="en-US"/>
        </w:rPr>
        <w:t xml:space="preserve"> interface </w:t>
      </w:r>
      <w:r>
        <w:rPr>
          <w:rFonts w:ascii="Arial" w:hAnsi="Arial" w:cs="Arial"/>
          <w:sz w:val="20"/>
          <w:szCs w:val="20"/>
          <w:lang w:val="en-US"/>
        </w:rPr>
        <w:t>shall allow</w:t>
      </w:r>
      <w:r w:rsidRPr="00131BBF">
        <w:rPr>
          <w:rFonts w:ascii="Arial" w:hAnsi="Arial" w:cs="Arial"/>
          <w:sz w:val="20"/>
          <w:szCs w:val="20"/>
          <w:lang w:val="en-US"/>
        </w:rPr>
        <w:t xml:space="preserve"> access to the same menus as the unit interface and can be installed up to 300 m away. This accessory includes a box that can be mounted inside the building. The power supply is provided via a 220 V/24 V transformer supplied.</w:t>
      </w:r>
    </w:p>
    <w:p w:rsidR="009470FC" w:rsidRPr="00355A5D" w:rsidRDefault="009470FC" w:rsidP="009470FC">
      <w:pPr>
        <w:jc w:val="both"/>
        <w:rPr>
          <w:rFonts w:ascii="Arial" w:hAnsi="Arial" w:cs="Arial"/>
          <w:snapToGrid w:val="0"/>
          <w:lang w:val="en-US"/>
        </w:rPr>
      </w:pPr>
    </w:p>
    <w:p w:rsidR="00A31711" w:rsidRDefault="00A31711" w:rsidP="00A31711">
      <w:pPr>
        <w:rPr>
          <w:rFonts w:ascii="Arial" w:hAnsi="Arial" w:cs="Arial"/>
          <w:b/>
          <w:noProof w:val="0"/>
          <w:sz w:val="21"/>
          <w:szCs w:val="21"/>
          <w:lang w:val="en-US"/>
        </w:rPr>
      </w:pPr>
    </w:p>
    <w:p w:rsidR="00A31711" w:rsidRPr="002F615F" w:rsidRDefault="00A31711" w:rsidP="00A31711">
      <w:pPr>
        <w:rPr>
          <w:rFonts w:ascii="Arial" w:hAnsi="Arial" w:cs="Arial"/>
          <w:b/>
          <w:noProof w:val="0"/>
          <w:color w:val="000000" w:themeColor="text1"/>
          <w:lang w:val="en-US"/>
        </w:rPr>
      </w:pPr>
      <w:r w:rsidRPr="006629E1">
        <w:rPr>
          <w:rFonts w:ascii="Arial" w:hAnsi="Arial" w:cs="Arial"/>
          <w:b/>
          <w:noProof w:val="0"/>
          <w:sz w:val="21"/>
          <w:szCs w:val="21"/>
          <w:lang w:val="en-US"/>
        </w:rPr>
        <w:t>Free</w:t>
      </w:r>
      <w:r w:rsidRPr="00EF1EF9">
        <w:rPr>
          <w:rFonts w:ascii="Arial" w:hAnsi="Arial" w:cs="Arial"/>
          <w:b/>
          <w:noProof w:val="0"/>
          <w:sz w:val="21"/>
          <w:szCs w:val="21"/>
          <w:lang w:val="en-US"/>
        </w:rPr>
        <w:t xml:space="preserve"> </w:t>
      </w:r>
      <w:r w:rsidRPr="006629E1">
        <w:rPr>
          <w:rFonts w:ascii="Arial" w:hAnsi="Arial" w:cs="Arial"/>
          <w:b/>
          <w:noProof w:val="0"/>
          <w:sz w:val="21"/>
          <w:szCs w:val="21"/>
          <w:lang w:val="en-US"/>
        </w:rPr>
        <w:t>defrost</w:t>
      </w:r>
    </w:p>
    <w:p w:rsidR="00A31711" w:rsidRPr="007D5551" w:rsidRDefault="00A31711" w:rsidP="00A31711">
      <w:pPr>
        <w:rPr>
          <w:rFonts w:ascii="Arial" w:hAnsi="Arial" w:cs="Arial"/>
          <w:i/>
          <w:noProof w:val="0"/>
          <w:lang w:val="en-US"/>
        </w:rPr>
      </w:pPr>
      <w:r w:rsidRPr="00EF1EF9">
        <w:rPr>
          <w:rFonts w:ascii="Arial" w:hAnsi="Arial" w:cs="Arial"/>
          <w:i/>
          <w:noProof w:val="0"/>
          <w:lang w:val="en-US"/>
        </w:rPr>
        <w:t xml:space="preserve">Free defrost </w:t>
      </w:r>
      <w:r>
        <w:rPr>
          <w:rFonts w:ascii="Arial" w:hAnsi="Arial" w:cs="Arial"/>
          <w:i/>
          <w:noProof w:val="0"/>
          <w:lang w:val="en-US"/>
        </w:rPr>
        <w:t xml:space="preserve">shall be provided </w:t>
      </w:r>
      <w:proofErr w:type="gramStart"/>
      <w:r w:rsidRPr="00EF1EF9">
        <w:rPr>
          <w:rFonts w:ascii="Arial" w:hAnsi="Arial" w:cs="Arial"/>
          <w:i/>
          <w:noProof w:val="0"/>
          <w:lang w:val="en-US"/>
        </w:rPr>
        <w:t>in order to</w:t>
      </w:r>
      <w:proofErr w:type="gramEnd"/>
      <w:r w:rsidRPr="00EF1EF9">
        <w:rPr>
          <w:rFonts w:ascii="Arial" w:hAnsi="Arial" w:cs="Arial"/>
          <w:i/>
          <w:noProof w:val="0"/>
          <w:lang w:val="en-US"/>
        </w:rPr>
        <w:t xml:space="preserve"> eliminate a relatively small amount of frost that has formed on the surface of the coil. Contrary to the standard defrost session; in the case of the free defrost session the heat (energy) </w:t>
      </w:r>
      <w:r>
        <w:rPr>
          <w:rFonts w:ascii="Arial" w:hAnsi="Arial" w:cs="Arial"/>
          <w:i/>
          <w:noProof w:val="0"/>
          <w:lang w:val="en-US"/>
        </w:rPr>
        <w:t>shall be</w:t>
      </w:r>
      <w:r w:rsidRPr="00EF1EF9">
        <w:rPr>
          <w:rFonts w:ascii="Arial" w:hAnsi="Arial" w:cs="Arial"/>
          <w:i/>
          <w:noProof w:val="0"/>
          <w:lang w:val="en-US"/>
        </w:rPr>
        <w:t xml:space="preserve"> absorbed from the air. When running the free defrost, fans </w:t>
      </w:r>
      <w:r>
        <w:rPr>
          <w:rFonts w:ascii="Arial" w:hAnsi="Arial" w:cs="Arial"/>
          <w:i/>
          <w:noProof w:val="0"/>
          <w:lang w:val="en-US"/>
        </w:rPr>
        <w:t>shall be</w:t>
      </w:r>
      <w:r w:rsidRPr="00EF1EF9">
        <w:rPr>
          <w:rFonts w:ascii="Arial" w:hAnsi="Arial" w:cs="Arial"/>
          <w:i/>
          <w:noProof w:val="0"/>
          <w:lang w:val="en-US"/>
        </w:rPr>
        <w:t xml:space="preserve"> </w:t>
      </w:r>
      <w:proofErr w:type="gramStart"/>
      <w:r w:rsidRPr="00EF1EF9">
        <w:rPr>
          <w:rFonts w:ascii="Arial" w:hAnsi="Arial" w:cs="Arial"/>
          <w:i/>
          <w:noProof w:val="0"/>
          <w:lang w:val="en-US"/>
        </w:rPr>
        <w:t>activated</w:t>
      </w:r>
      <w:proofErr w:type="gramEnd"/>
      <w:r w:rsidRPr="00EF1EF9">
        <w:rPr>
          <w:rFonts w:ascii="Arial" w:hAnsi="Arial" w:cs="Arial"/>
          <w:i/>
          <w:noProof w:val="0"/>
          <w:lang w:val="en-US"/>
        </w:rPr>
        <w:t xml:space="preserve"> and compressors </w:t>
      </w:r>
      <w:r>
        <w:rPr>
          <w:rFonts w:ascii="Arial" w:hAnsi="Arial" w:cs="Arial"/>
          <w:i/>
          <w:noProof w:val="0"/>
          <w:lang w:val="en-US"/>
        </w:rPr>
        <w:t>shall be</w:t>
      </w:r>
      <w:r w:rsidRPr="00EF1EF9">
        <w:rPr>
          <w:rFonts w:ascii="Arial" w:hAnsi="Arial" w:cs="Arial"/>
          <w:i/>
          <w:noProof w:val="0"/>
          <w:lang w:val="en-US"/>
        </w:rPr>
        <w:t xml:space="preserve"> turned off. </w:t>
      </w:r>
      <w:r w:rsidRPr="007D5551">
        <w:rPr>
          <w:rFonts w:ascii="Arial" w:hAnsi="Arial" w:cs="Arial"/>
          <w:i/>
          <w:noProof w:val="0"/>
          <w:lang w:val="en-US"/>
        </w:rPr>
        <w:t>The free defrost is most efficient when the outside air temperature is above 1°C.</w:t>
      </w:r>
    </w:p>
    <w:p w:rsidR="00A31711" w:rsidRPr="00355A5D" w:rsidRDefault="00A31711" w:rsidP="00A31711">
      <w:pPr>
        <w:jc w:val="both"/>
        <w:rPr>
          <w:rFonts w:ascii="Arial" w:hAnsi="Arial" w:cs="Arial"/>
          <w:snapToGrid w:val="0"/>
          <w:lang w:val="en-US"/>
        </w:rPr>
      </w:pPr>
    </w:p>
    <w:p w:rsidR="00326D4C" w:rsidRPr="00A31711" w:rsidRDefault="00326D4C" w:rsidP="00326D4C">
      <w:pPr>
        <w:rPr>
          <w:rFonts w:ascii="Arial" w:hAnsi="Arial" w:cs="Arial"/>
          <w:noProof w:val="0"/>
          <w:color w:val="000000" w:themeColor="text1"/>
          <w:lang w:val="en-US"/>
        </w:rPr>
      </w:pPr>
    </w:p>
    <w:p w:rsidR="00326D4C" w:rsidRPr="00326D4C" w:rsidRDefault="00326D4C" w:rsidP="00326D4C">
      <w:pPr>
        <w:rPr>
          <w:rFonts w:ascii="Arial" w:hAnsi="Arial" w:cs="Arial"/>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OPERATING CHARACTERISTICS</w:t>
      </w:r>
    </w:p>
    <w:p w:rsidR="0026370B" w:rsidRPr="0026370B" w:rsidRDefault="0026370B" w:rsidP="0026370B">
      <w:pPr>
        <w:rPr>
          <w:rFonts w:ascii="Arial" w:hAnsi="Arial" w:cs="Arial"/>
          <w:noProof w:val="0"/>
          <w:color w:val="000000" w:themeColor="text1"/>
          <w:lang w:val="en-GB"/>
        </w:rPr>
      </w:pPr>
      <w:r>
        <w:rPr>
          <w:rFonts w:ascii="Arial" w:hAnsi="Arial" w:cs="Arial"/>
          <w:noProof w:val="0"/>
          <w:color w:val="000000" w:themeColor="text1"/>
          <w:lang w:val="en-GB"/>
        </w:rPr>
        <w:t>The unit</w:t>
      </w:r>
      <w:r w:rsidRPr="0026370B">
        <w:rPr>
          <w:rFonts w:ascii="Arial" w:hAnsi="Arial" w:cs="Arial"/>
          <w:noProof w:val="0"/>
          <w:color w:val="000000" w:themeColor="text1"/>
          <w:lang w:val="en-GB"/>
        </w:rPr>
        <w:t xml:space="preserve"> shall be able to operate in a wide range, at ambient temperatures of -20 ° C up to +40°C</w:t>
      </w:r>
    </w:p>
    <w:p w:rsidR="00A533FC" w:rsidRPr="002D19FD" w:rsidRDefault="0026370B" w:rsidP="0026370B">
      <w:pPr>
        <w:rPr>
          <w:rFonts w:ascii="Arial" w:hAnsi="Arial" w:cs="Arial"/>
          <w:i/>
          <w:noProof w:val="0"/>
          <w:color w:val="000000" w:themeColor="text1"/>
          <w:lang w:val="en-GB"/>
        </w:rPr>
      </w:pPr>
      <w:r w:rsidRPr="002D19FD">
        <w:rPr>
          <w:rFonts w:ascii="Arial" w:hAnsi="Arial" w:cs="Arial"/>
          <w:i/>
          <w:noProof w:val="0"/>
          <w:color w:val="000000" w:themeColor="text1"/>
          <w:lang w:val="en-GB"/>
        </w:rPr>
        <w:lastRenderedPageBreak/>
        <w:t>The unit shall be able to produce leaving water temperature up to 65 ° C even in summer, when the outdoor temperature reaches up to 40°C.</w:t>
      </w:r>
    </w:p>
    <w:p w:rsidR="00326D4C" w:rsidRPr="00A06BC5" w:rsidRDefault="00326D4C" w:rsidP="00326D4C">
      <w:pPr>
        <w:rPr>
          <w:rFonts w:ascii="Arial" w:hAnsi="Arial" w:cs="Arial"/>
          <w:noProof w:val="0"/>
          <w:color w:val="FF0000"/>
          <w:lang w:val="en-GB"/>
        </w:rPr>
      </w:pPr>
    </w:p>
    <w:p w:rsidR="00A533FC" w:rsidRDefault="00A533FC" w:rsidP="00A00961">
      <w:pPr>
        <w:rPr>
          <w:rFonts w:ascii="Arial" w:hAnsi="Arial" w:cs="Arial"/>
          <w:b/>
          <w:noProof w:val="0"/>
          <w:color w:val="000000" w:themeColor="text1"/>
          <w:lang w:val="en-GB"/>
        </w:rPr>
      </w:pPr>
    </w:p>
    <w:p w:rsidR="00A533FC" w:rsidRDefault="00A533FC" w:rsidP="00326D4C">
      <w:pPr>
        <w:rPr>
          <w:rFonts w:ascii="Arial" w:hAnsi="Arial" w:cs="Arial"/>
          <w:b/>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WATER CIRCUIT</w:t>
      </w:r>
    </w:p>
    <w:p w:rsidR="00326D4C" w:rsidRPr="00326D4C" w:rsidRDefault="007D3FD9" w:rsidP="00326D4C">
      <w:pPr>
        <w:rPr>
          <w:rFonts w:ascii="Arial" w:hAnsi="Arial" w:cs="Arial"/>
          <w:strike/>
          <w:noProof w:val="0"/>
          <w:color w:val="000000" w:themeColor="text1"/>
          <w:lang w:val="en-GB"/>
        </w:rPr>
      </w:pPr>
      <w:r>
        <w:rPr>
          <w:rFonts w:ascii="Arial" w:hAnsi="Arial" w:cs="Arial"/>
          <w:noProof w:val="0"/>
          <w:color w:val="000000" w:themeColor="text1"/>
          <w:lang w:val="en-GB"/>
        </w:rPr>
        <w:t>W</w:t>
      </w:r>
      <w:r w:rsidR="00326D4C" w:rsidRPr="00326D4C">
        <w:rPr>
          <w:rFonts w:ascii="Arial" w:hAnsi="Arial" w:cs="Arial"/>
          <w:noProof w:val="0"/>
          <w:color w:val="000000" w:themeColor="text1"/>
          <w:lang w:val="en-GB"/>
        </w:rPr>
        <w:t xml:space="preserve">ater circuit shall be rated for </w:t>
      </w:r>
      <w:r w:rsidR="00E6433F">
        <w:rPr>
          <w:rFonts w:ascii="Arial" w:hAnsi="Arial" w:cs="Arial"/>
          <w:noProof w:val="0"/>
          <w:lang w:val="en-GB"/>
        </w:rPr>
        <w:t>10</w:t>
      </w:r>
      <w:r w:rsidR="00261600" w:rsidRPr="00E6433F">
        <w:rPr>
          <w:rFonts w:ascii="Arial" w:hAnsi="Arial" w:cs="Arial"/>
          <w:noProof w:val="0"/>
          <w:lang w:val="en-GB"/>
        </w:rPr>
        <w:t xml:space="preserve"> bars</w:t>
      </w:r>
      <w:r w:rsidR="00E6433F">
        <w:rPr>
          <w:rFonts w:ascii="Arial" w:hAnsi="Arial" w:cs="Arial"/>
          <w:noProof w:val="0"/>
          <w:lang w:val="en-GB"/>
        </w:rPr>
        <w:t xml:space="preserve"> maximum working pressure</w:t>
      </w:r>
      <w:r w:rsidR="00326D4C" w:rsidRPr="00326D4C">
        <w:rPr>
          <w:rFonts w:ascii="Arial" w:hAnsi="Arial" w:cs="Arial"/>
          <w:noProof w:val="0"/>
          <w:color w:val="000000" w:themeColor="text1"/>
          <w:lang w:val="en-GB"/>
        </w:rPr>
        <w:t xml:space="preserve">. </w:t>
      </w:r>
    </w:p>
    <w:p w:rsidR="006B5E3E" w:rsidRDefault="006B5E3E" w:rsidP="00326D4C">
      <w:pPr>
        <w:rPr>
          <w:rFonts w:ascii="Arial" w:hAnsi="Arial" w:cs="Arial"/>
          <w:b/>
          <w:noProof w:val="0"/>
          <w:color w:val="000000" w:themeColor="text1"/>
          <w:lang w:val="en-GB"/>
        </w:rPr>
      </w:pPr>
    </w:p>
    <w:p w:rsidR="006B5E3E" w:rsidRDefault="006B5E3E" w:rsidP="00326D4C">
      <w:pPr>
        <w:rPr>
          <w:rFonts w:ascii="Arial" w:hAnsi="Arial" w:cs="Arial"/>
          <w:b/>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p>
    <w:p w:rsidR="006B7BA1" w:rsidRDefault="006B7BA1" w:rsidP="00326D4C">
      <w:pPr>
        <w:rPr>
          <w:rFonts w:ascii="Arial" w:hAnsi="Arial" w:cs="Arial"/>
          <w:b/>
          <w:noProof w:val="0"/>
          <w:color w:val="000000" w:themeColor="text1"/>
          <w:lang w:val="en-GB"/>
        </w:rPr>
      </w:pPr>
      <w:r>
        <w:rPr>
          <w:rFonts w:ascii="Arial" w:hAnsi="Arial" w:cs="Arial"/>
          <w:b/>
          <w:noProof w:val="0"/>
          <w:color w:val="000000" w:themeColor="text1"/>
          <w:lang w:val="en-GB"/>
        </w:rPr>
        <w:t>OPTIONS</w:t>
      </w:r>
    </w:p>
    <w:p w:rsidR="00101A94" w:rsidRDefault="00624421" w:rsidP="00101A94">
      <w:pPr>
        <w:rPr>
          <w:rFonts w:ascii="Arial" w:hAnsi="Arial" w:cs="Arial"/>
          <w:noProof w:val="0"/>
          <w:color w:val="000000" w:themeColor="text1"/>
          <w:lang w:val="en-GB"/>
        </w:rPr>
      </w:pPr>
      <w:r>
        <w:rPr>
          <w:rFonts w:ascii="Arial" w:hAnsi="Arial" w:cs="Arial"/>
          <w:noProof w:val="0"/>
          <w:color w:val="000000" w:themeColor="text1"/>
          <w:lang w:val="en-GB"/>
        </w:rPr>
        <w:t xml:space="preserve">The following options can be fitted to the unit, as required. </w:t>
      </w:r>
    </w:p>
    <w:p w:rsidR="00207E98" w:rsidRDefault="00207E98" w:rsidP="00101A94">
      <w:pPr>
        <w:rPr>
          <w:rFonts w:ascii="Arial" w:hAnsi="Arial" w:cs="Arial"/>
          <w:noProof w:val="0"/>
          <w:color w:val="000000" w:themeColor="text1"/>
          <w:lang w:val="en-GB"/>
        </w:rPr>
      </w:pPr>
    </w:p>
    <w:p w:rsidR="00207E98" w:rsidRDefault="00207E98" w:rsidP="00101A94">
      <w:pPr>
        <w:rPr>
          <w:rFonts w:ascii="Arial" w:hAnsi="Arial" w:cs="Arial"/>
          <w:noProof w:val="0"/>
          <w:color w:val="000000" w:themeColor="text1"/>
          <w:lang w:val="en-GB"/>
        </w:rPr>
      </w:pPr>
    </w:p>
    <w:p w:rsidR="0021034C" w:rsidRPr="00326D4C" w:rsidRDefault="0021034C" w:rsidP="0021034C">
      <w:pPr>
        <w:rPr>
          <w:rFonts w:ascii="Arial" w:hAnsi="Arial" w:cs="Arial"/>
          <w:noProof w:val="0"/>
          <w:color w:val="000000" w:themeColor="text1"/>
          <w:lang w:val="en-GB"/>
        </w:rPr>
      </w:pPr>
      <w:r>
        <w:rPr>
          <w:rFonts w:ascii="Arial" w:hAnsi="Arial" w:cs="Arial"/>
          <w:b/>
          <w:noProof w:val="0"/>
          <w:color w:val="000000" w:themeColor="text1"/>
          <w:lang w:val="en-GB"/>
        </w:rPr>
        <w:t>Master/slave operation</w:t>
      </w:r>
    </w:p>
    <w:p w:rsidR="0021034C" w:rsidRDefault="0021034C" w:rsidP="0021034C">
      <w:pPr>
        <w:pStyle w:val="ListParagraph"/>
        <w:numPr>
          <w:ilvl w:val="0"/>
          <w:numId w:val="21"/>
        </w:numPr>
        <w:rPr>
          <w:rFonts w:ascii="Arial" w:hAnsi="Arial" w:cs="Arial"/>
          <w:noProof w:val="0"/>
          <w:color w:val="000000" w:themeColor="text1"/>
          <w:lang w:val="en-GB"/>
        </w:rPr>
      </w:pPr>
      <w:r w:rsidRPr="00326D4C">
        <w:rPr>
          <w:rFonts w:ascii="Arial" w:hAnsi="Arial" w:cs="Arial"/>
          <w:noProof w:val="0"/>
          <w:color w:val="000000" w:themeColor="text1"/>
          <w:lang w:val="en-GB"/>
        </w:rPr>
        <w:t>Two units connected by CCN shall cooperate to assure system water temperature.</w:t>
      </w:r>
    </w:p>
    <w:p w:rsidR="0021034C" w:rsidRPr="00326D4C" w:rsidRDefault="0021034C" w:rsidP="0021034C">
      <w:pPr>
        <w:pStyle w:val="ListParagraph"/>
        <w:numPr>
          <w:ilvl w:val="0"/>
          <w:numId w:val="21"/>
        </w:numPr>
        <w:rPr>
          <w:rFonts w:ascii="Arial" w:hAnsi="Arial" w:cs="Arial"/>
          <w:noProof w:val="0"/>
          <w:color w:val="000000" w:themeColor="text1"/>
          <w:lang w:val="en-GB"/>
        </w:rPr>
      </w:pPr>
      <w:r>
        <w:rPr>
          <w:rFonts w:ascii="Arial" w:hAnsi="Arial" w:cs="Arial"/>
          <w:noProof w:val="0"/>
          <w:color w:val="000000" w:themeColor="text1"/>
          <w:lang w:val="en-GB"/>
        </w:rPr>
        <w:t>System’s water temperature shall be controlled either by outlet or inlet temperature</w:t>
      </w:r>
    </w:p>
    <w:p w:rsidR="0021034C" w:rsidRPr="00326D4C" w:rsidRDefault="0021034C" w:rsidP="0021034C">
      <w:pPr>
        <w:pStyle w:val="ListParagraph"/>
        <w:numPr>
          <w:ilvl w:val="0"/>
          <w:numId w:val="21"/>
        </w:numPr>
        <w:rPr>
          <w:rFonts w:ascii="Arial" w:hAnsi="Arial" w:cs="Arial"/>
          <w:noProof w:val="0"/>
          <w:color w:val="000000" w:themeColor="text1"/>
          <w:lang w:val="en-GB"/>
        </w:rPr>
      </w:pPr>
      <w:r w:rsidRPr="00326D4C">
        <w:rPr>
          <w:rFonts w:ascii="Arial" w:hAnsi="Arial" w:cs="Arial"/>
          <w:noProof w:val="0"/>
          <w:color w:val="000000" w:themeColor="text1"/>
          <w:lang w:val="en-GB"/>
        </w:rPr>
        <w:t>The master unit shall be the only interface to control the operation of both chillers.</w:t>
      </w:r>
    </w:p>
    <w:p w:rsidR="0021034C" w:rsidRPr="00326D4C" w:rsidRDefault="0021034C" w:rsidP="0021034C">
      <w:pPr>
        <w:pStyle w:val="ListParagraph"/>
        <w:numPr>
          <w:ilvl w:val="0"/>
          <w:numId w:val="21"/>
        </w:numPr>
        <w:rPr>
          <w:rFonts w:ascii="Arial" w:hAnsi="Arial" w:cs="Arial"/>
          <w:noProof w:val="0"/>
          <w:color w:val="000000" w:themeColor="text1"/>
          <w:lang w:val="en-GB"/>
        </w:rPr>
      </w:pPr>
      <w:r w:rsidRPr="00326D4C">
        <w:rPr>
          <w:rFonts w:ascii="Arial" w:hAnsi="Arial" w:cs="Arial"/>
          <w:noProof w:val="0"/>
          <w:color w:val="000000" w:themeColor="text1"/>
          <w:lang w:val="en-GB"/>
        </w:rPr>
        <w:t>Three balance mode</w:t>
      </w:r>
      <w:r>
        <w:rPr>
          <w:rFonts w:ascii="Arial" w:hAnsi="Arial" w:cs="Arial"/>
          <w:noProof w:val="0"/>
          <w:color w:val="000000" w:themeColor="text1"/>
          <w:lang w:val="en-GB"/>
        </w:rPr>
        <w:t>s</w:t>
      </w:r>
      <w:r w:rsidRPr="00326D4C">
        <w:rPr>
          <w:rFonts w:ascii="Arial" w:hAnsi="Arial" w:cs="Arial"/>
          <w:noProof w:val="0"/>
          <w:color w:val="000000" w:themeColor="text1"/>
          <w:lang w:val="en-GB"/>
        </w:rPr>
        <w:t>: Disabled, only on failure, according to run times</w:t>
      </w:r>
      <w:r>
        <w:rPr>
          <w:rFonts w:ascii="Arial" w:hAnsi="Arial" w:cs="Arial"/>
          <w:noProof w:val="0"/>
          <w:color w:val="000000" w:themeColor="text1"/>
          <w:lang w:val="en-GB"/>
        </w:rPr>
        <w:t>.</w:t>
      </w:r>
    </w:p>
    <w:p w:rsidR="00AC2AD1" w:rsidRDefault="00AC2AD1" w:rsidP="00AC2AD1">
      <w:pPr>
        <w:rPr>
          <w:rFonts w:ascii="Arial" w:hAnsi="Arial" w:cs="Arial"/>
          <w:b/>
          <w:noProof w:val="0"/>
          <w:color w:val="000000" w:themeColor="text1"/>
          <w:lang w:val="en-GB"/>
        </w:rPr>
      </w:pPr>
    </w:p>
    <w:p w:rsidR="00AC2AD1" w:rsidRPr="00BB6182" w:rsidRDefault="00AC2AD1" w:rsidP="00101A94">
      <w:pPr>
        <w:rPr>
          <w:rFonts w:ascii="Arial" w:hAnsi="Arial" w:cs="Arial"/>
          <w:b/>
          <w:noProof w:val="0"/>
          <w:color w:val="000000" w:themeColor="text1"/>
          <w:lang w:val="en-US"/>
        </w:rPr>
      </w:pPr>
    </w:p>
    <w:p w:rsidR="00E47BB4" w:rsidRPr="00E47BB4" w:rsidRDefault="00E47BB4" w:rsidP="00326D4C">
      <w:pPr>
        <w:rPr>
          <w:rFonts w:ascii="Arial" w:hAnsi="Arial" w:cs="Arial"/>
          <w:b/>
          <w:noProof w:val="0"/>
          <w:color w:val="000000" w:themeColor="text1"/>
          <w:lang w:val="en-GB"/>
        </w:rPr>
      </w:pPr>
      <w:r w:rsidRPr="00E47BB4">
        <w:rPr>
          <w:rFonts w:ascii="Arial" w:hAnsi="Arial" w:cs="Arial"/>
          <w:b/>
          <w:noProof w:val="0"/>
          <w:color w:val="000000" w:themeColor="text1"/>
          <w:lang w:val="en-GB"/>
        </w:rPr>
        <w:t>Hydronic module</w:t>
      </w:r>
    </w:p>
    <w:p w:rsidR="00A27C23" w:rsidRDefault="00E47BB4" w:rsidP="0012583A">
      <w:pPr>
        <w:pStyle w:val="Puce3"/>
        <w:numPr>
          <w:ilvl w:val="0"/>
          <w:numId w:val="12"/>
        </w:numPr>
        <w:rPr>
          <w:rFonts w:ascii="Arial" w:hAnsi="Arial" w:cs="Arial"/>
          <w:color w:val="000000" w:themeColor="text1"/>
          <w:lang w:val="en-GB"/>
        </w:rPr>
      </w:pPr>
      <w:r w:rsidRPr="00A50551">
        <w:rPr>
          <w:rFonts w:ascii="Arial" w:hAnsi="Arial" w:cs="Arial"/>
          <w:color w:val="000000" w:themeColor="text1"/>
          <w:lang w:val="en-GB"/>
        </w:rPr>
        <w:t xml:space="preserve">The hydronic module shall be integrated in the </w:t>
      </w:r>
      <w:r w:rsidR="00B84214">
        <w:rPr>
          <w:rFonts w:ascii="Arial" w:hAnsi="Arial" w:cs="Arial"/>
          <w:color w:val="000000" w:themeColor="text1"/>
          <w:lang w:val="en-GB"/>
        </w:rPr>
        <w:t>heat pump</w:t>
      </w:r>
      <w:r w:rsidRPr="00A50551">
        <w:rPr>
          <w:rFonts w:ascii="Arial" w:hAnsi="Arial" w:cs="Arial"/>
          <w:color w:val="000000" w:themeColor="text1"/>
          <w:lang w:val="en-GB"/>
        </w:rPr>
        <w:t xml:space="preserve"> chassis without increasing its dimensions and </w:t>
      </w:r>
      <w:r w:rsidR="00897799">
        <w:rPr>
          <w:rFonts w:ascii="Arial" w:hAnsi="Arial" w:cs="Arial"/>
          <w:color w:val="000000" w:themeColor="text1"/>
          <w:lang w:val="en-GB"/>
        </w:rPr>
        <w:t xml:space="preserve">shall </w:t>
      </w:r>
      <w:r w:rsidRPr="00A50551">
        <w:rPr>
          <w:rFonts w:ascii="Arial" w:hAnsi="Arial" w:cs="Arial"/>
          <w:color w:val="000000" w:themeColor="text1"/>
          <w:lang w:val="en-GB"/>
        </w:rPr>
        <w:t xml:space="preserve">include the following </w:t>
      </w:r>
      <w:r w:rsidR="00897799">
        <w:rPr>
          <w:rFonts w:ascii="Arial" w:hAnsi="Arial" w:cs="Arial"/>
          <w:color w:val="000000" w:themeColor="text1"/>
          <w:lang w:val="en-GB"/>
        </w:rPr>
        <w:t>components</w:t>
      </w:r>
      <w:r w:rsidR="00261600">
        <w:rPr>
          <w:rFonts w:ascii="Arial" w:hAnsi="Arial" w:cs="Arial"/>
          <w:color w:val="000000" w:themeColor="text1"/>
          <w:lang w:val="en-GB"/>
        </w:rPr>
        <w:t xml:space="preserve">: </w:t>
      </w:r>
    </w:p>
    <w:p w:rsidR="00897799" w:rsidRDefault="00897799" w:rsidP="00897799">
      <w:pPr>
        <w:pStyle w:val="Puce3"/>
        <w:numPr>
          <w:ilvl w:val="0"/>
          <w:numId w:val="0"/>
        </w:numPr>
        <w:ind w:left="720"/>
        <w:rPr>
          <w:rFonts w:ascii="Arial" w:hAnsi="Arial" w:cs="Arial"/>
          <w:color w:val="000000" w:themeColor="text1"/>
          <w:lang w:val="en-GB"/>
        </w:rPr>
      </w:pPr>
    </w:p>
    <w:p w:rsidR="00897799" w:rsidRDefault="006B5E3E" w:rsidP="0012583A">
      <w:pPr>
        <w:pStyle w:val="Puce3"/>
        <w:numPr>
          <w:ilvl w:val="1"/>
          <w:numId w:val="20"/>
        </w:numPr>
        <w:rPr>
          <w:rFonts w:ascii="Arial" w:hAnsi="Arial" w:cs="Arial"/>
          <w:color w:val="000000" w:themeColor="text1"/>
          <w:lang w:val="en-GB"/>
        </w:rPr>
      </w:pPr>
      <w:r>
        <w:rPr>
          <w:rFonts w:ascii="Arial" w:hAnsi="Arial" w:cs="Arial"/>
          <w:color w:val="000000" w:themeColor="text1"/>
          <w:lang w:val="en-GB"/>
        </w:rPr>
        <w:t xml:space="preserve">Inverter </w:t>
      </w:r>
      <w:r w:rsidR="00897799" w:rsidRPr="00897799">
        <w:rPr>
          <w:rFonts w:ascii="Arial" w:hAnsi="Arial" w:cs="Arial"/>
          <w:color w:val="000000" w:themeColor="text1"/>
          <w:lang w:val="en-GB"/>
        </w:rPr>
        <w:t>water pump.</w:t>
      </w:r>
    </w:p>
    <w:p w:rsidR="00897799" w:rsidRDefault="00897799" w:rsidP="0012583A">
      <w:pPr>
        <w:pStyle w:val="Puce3"/>
        <w:numPr>
          <w:ilvl w:val="1"/>
          <w:numId w:val="20"/>
        </w:numPr>
        <w:rPr>
          <w:rFonts w:ascii="Arial" w:hAnsi="Arial" w:cs="Arial"/>
          <w:color w:val="000000" w:themeColor="text1"/>
          <w:lang w:val="en-GB"/>
        </w:rPr>
      </w:pPr>
      <w:r>
        <w:rPr>
          <w:rFonts w:ascii="Arial" w:hAnsi="Arial" w:cs="Arial"/>
          <w:color w:val="000000" w:themeColor="text1"/>
          <w:lang w:val="en-GB"/>
        </w:rPr>
        <w:t>Air purge</w:t>
      </w:r>
    </w:p>
    <w:p w:rsidR="00897799" w:rsidRDefault="00897799" w:rsidP="0012583A">
      <w:pPr>
        <w:pStyle w:val="Puce3"/>
        <w:numPr>
          <w:ilvl w:val="1"/>
          <w:numId w:val="20"/>
        </w:numPr>
        <w:rPr>
          <w:rFonts w:ascii="Arial" w:hAnsi="Arial" w:cs="Arial"/>
          <w:color w:val="000000" w:themeColor="text1"/>
          <w:lang w:val="en-GB"/>
        </w:rPr>
      </w:pPr>
      <w:r>
        <w:rPr>
          <w:rFonts w:ascii="Arial" w:hAnsi="Arial" w:cs="Arial"/>
          <w:color w:val="000000" w:themeColor="text1"/>
          <w:lang w:val="en-GB"/>
        </w:rPr>
        <w:t xml:space="preserve">Water pressure </w:t>
      </w:r>
      <w:proofErr w:type="spellStart"/>
      <w:r>
        <w:rPr>
          <w:rFonts w:ascii="Arial" w:hAnsi="Arial" w:cs="Arial"/>
          <w:color w:val="000000" w:themeColor="text1"/>
          <w:lang w:val="en-GB"/>
        </w:rPr>
        <w:t>gause</w:t>
      </w:r>
      <w:proofErr w:type="spellEnd"/>
    </w:p>
    <w:p w:rsidR="00897799" w:rsidRDefault="00897799" w:rsidP="0012583A">
      <w:pPr>
        <w:pStyle w:val="Puce3"/>
        <w:numPr>
          <w:ilvl w:val="1"/>
          <w:numId w:val="20"/>
        </w:numPr>
        <w:rPr>
          <w:rFonts w:ascii="Arial" w:hAnsi="Arial" w:cs="Arial"/>
          <w:color w:val="000000" w:themeColor="text1"/>
          <w:lang w:val="en-GB"/>
        </w:rPr>
      </w:pPr>
      <w:r>
        <w:rPr>
          <w:rFonts w:ascii="Arial" w:hAnsi="Arial" w:cs="Arial"/>
          <w:color w:val="000000" w:themeColor="text1"/>
          <w:lang w:val="en-GB"/>
        </w:rPr>
        <w:t>Flow switch</w:t>
      </w:r>
    </w:p>
    <w:p w:rsidR="00897799" w:rsidRDefault="00897799" w:rsidP="0012583A">
      <w:pPr>
        <w:pStyle w:val="Puce3"/>
        <w:numPr>
          <w:ilvl w:val="1"/>
          <w:numId w:val="20"/>
        </w:numPr>
        <w:rPr>
          <w:rFonts w:ascii="Arial" w:hAnsi="Arial" w:cs="Arial"/>
          <w:color w:val="000000" w:themeColor="text1"/>
          <w:lang w:val="en-GB"/>
        </w:rPr>
      </w:pPr>
      <w:r>
        <w:rPr>
          <w:rFonts w:ascii="Arial" w:hAnsi="Arial" w:cs="Arial"/>
          <w:color w:val="000000" w:themeColor="text1"/>
          <w:lang w:val="en-GB"/>
        </w:rPr>
        <w:t xml:space="preserve">Water drain </w:t>
      </w:r>
    </w:p>
    <w:p w:rsidR="00897799" w:rsidRDefault="00897799" w:rsidP="00897799">
      <w:pPr>
        <w:pStyle w:val="Puce3"/>
        <w:numPr>
          <w:ilvl w:val="0"/>
          <w:numId w:val="0"/>
        </w:numPr>
        <w:ind w:left="1398" w:hanging="360"/>
        <w:rPr>
          <w:rFonts w:ascii="Arial" w:hAnsi="Arial" w:cs="Arial"/>
          <w:color w:val="000000" w:themeColor="text1"/>
          <w:lang w:val="en-GB"/>
        </w:rPr>
      </w:pPr>
    </w:p>
    <w:p w:rsidR="00897799" w:rsidRDefault="00897799" w:rsidP="00897799">
      <w:pPr>
        <w:pStyle w:val="Puce3"/>
        <w:numPr>
          <w:ilvl w:val="0"/>
          <w:numId w:val="0"/>
        </w:numPr>
        <w:ind w:left="1398" w:hanging="360"/>
        <w:rPr>
          <w:rFonts w:ascii="Arial" w:hAnsi="Arial" w:cs="Arial"/>
          <w:color w:val="000000" w:themeColor="text1"/>
          <w:lang w:val="en-GB"/>
        </w:rPr>
      </w:pPr>
    </w:p>
    <w:p w:rsidR="00326D4C" w:rsidRPr="00326D4C" w:rsidRDefault="00096069" w:rsidP="00326D4C">
      <w:pPr>
        <w:rPr>
          <w:rFonts w:ascii="Arial" w:hAnsi="Arial" w:cs="Arial"/>
          <w:b/>
          <w:noProof w:val="0"/>
          <w:color w:val="000000" w:themeColor="text1"/>
          <w:lang w:val="en-GB"/>
        </w:rPr>
      </w:pPr>
      <w:r>
        <w:rPr>
          <w:rFonts w:ascii="Arial" w:hAnsi="Arial" w:cs="Arial"/>
          <w:b/>
          <w:noProof w:val="0"/>
          <w:color w:val="000000" w:themeColor="text1"/>
          <w:lang w:val="en-GB"/>
        </w:rPr>
        <w:t xml:space="preserve">CCN to </w:t>
      </w:r>
      <w:r w:rsidR="00326D4C" w:rsidRPr="00326D4C">
        <w:rPr>
          <w:rFonts w:ascii="Arial" w:hAnsi="Arial" w:cs="Arial"/>
          <w:b/>
          <w:noProof w:val="0"/>
          <w:color w:val="000000" w:themeColor="text1"/>
          <w:lang w:val="en-GB"/>
        </w:rPr>
        <w:t>J</w:t>
      </w:r>
      <w:r>
        <w:rPr>
          <w:rFonts w:ascii="Arial" w:hAnsi="Arial" w:cs="Arial"/>
          <w:b/>
          <w:noProof w:val="0"/>
          <w:color w:val="000000" w:themeColor="text1"/>
          <w:lang w:val="en-GB"/>
        </w:rPr>
        <w:t>-</w:t>
      </w:r>
      <w:r w:rsidR="00326D4C" w:rsidRPr="00326D4C">
        <w:rPr>
          <w:rFonts w:ascii="Arial" w:hAnsi="Arial" w:cs="Arial"/>
          <w:b/>
          <w:noProof w:val="0"/>
          <w:color w:val="000000" w:themeColor="text1"/>
          <w:lang w:val="en-GB"/>
        </w:rPr>
        <w:t>B</w:t>
      </w:r>
      <w:r>
        <w:rPr>
          <w:rFonts w:ascii="Arial" w:hAnsi="Arial" w:cs="Arial"/>
          <w:b/>
          <w:noProof w:val="0"/>
          <w:color w:val="000000" w:themeColor="text1"/>
          <w:lang w:val="en-GB"/>
        </w:rPr>
        <w:t>us g</w:t>
      </w:r>
      <w:r w:rsidR="00326D4C" w:rsidRPr="00326D4C">
        <w:rPr>
          <w:rFonts w:ascii="Arial" w:hAnsi="Arial" w:cs="Arial"/>
          <w:b/>
          <w:noProof w:val="0"/>
          <w:color w:val="000000" w:themeColor="text1"/>
          <w:lang w:val="en-GB"/>
        </w:rPr>
        <w:t>ateway</w:t>
      </w:r>
    </w:p>
    <w:p w:rsidR="00326D4C" w:rsidRPr="00326D4C" w:rsidRDefault="00326D4C" w:rsidP="00326D4C">
      <w:pPr>
        <w:rPr>
          <w:rFonts w:ascii="Arial" w:hAnsi="Arial" w:cs="Arial"/>
          <w:noProof w:val="0"/>
          <w:color w:val="000000" w:themeColor="text1"/>
          <w:lang w:val="en-GB"/>
        </w:rPr>
      </w:pPr>
      <w:r w:rsidRPr="00326D4C">
        <w:rPr>
          <w:rFonts w:ascii="Arial" w:hAnsi="Arial" w:cs="Arial"/>
          <w:noProof w:val="0"/>
          <w:color w:val="000000" w:themeColor="text1"/>
          <w:lang w:val="en-GB"/>
        </w:rPr>
        <w:t>Unit shall be supplied with factory-installed two-directional communication board to interface the unit with a JBUS Local Area Network (JBUS, ModBUS). Field programming for customisation is possible.</w:t>
      </w:r>
    </w:p>
    <w:p w:rsidR="00326D4C" w:rsidRPr="00326D4C" w:rsidRDefault="00326D4C" w:rsidP="00326D4C">
      <w:pPr>
        <w:autoSpaceDE w:val="0"/>
        <w:autoSpaceDN w:val="0"/>
        <w:adjustRightInd w:val="0"/>
        <w:rPr>
          <w:rFonts w:ascii="Arial" w:hAnsi="Arial" w:cs="Arial"/>
          <w:noProof w:val="0"/>
          <w:color w:val="000000" w:themeColor="text1"/>
          <w:lang w:val="en-GB"/>
        </w:rPr>
      </w:pPr>
    </w:p>
    <w:p w:rsidR="00326D4C" w:rsidRPr="00326D4C" w:rsidRDefault="00096069" w:rsidP="00326D4C">
      <w:pPr>
        <w:autoSpaceDE w:val="0"/>
        <w:autoSpaceDN w:val="0"/>
        <w:adjustRightInd w:val="0"/>
        <w:rPr>
          <w:rFonts w:ascii="Arial" w:hAnsi="Arial" w:cs="Arial"/>
          <w:b/>
          <w:noProof w:val="0"/>
          <w:color w:val="000000" w:themeColor="text1"/>
          <w:lang w:val="en-GB"/>
        </w:rPr>
      </w:pPr>
      <w:r>
        <w:rPr>
          <w:rFonts w:ascii="Arial" w:hAnsi="Arial" w:cs="Arial"/>
          <w:b/>
          <w:noProof w:val="0"/>
          <w:color w:val="000000" w:themeColor="text1"/>
          <w:lang w:val="en-GB"/>
        </w:rPr>
        <w:t xml:space="preserve">CCN to </w:t>
      </w:r>
      <w:r w:rsidR="00326D4C" w:rsidRPr="00326D4C">
        <w:rPr>
          <w:rFonts w:ascii="Arial" w:hAnsi="Arial" w:cs="Arial"/>
          <w:b/>
          <w:noProof w:val="0"/>
          <w:color w:val="000000" w:themeColor="text1"/>
          <w:lang w:val="en-GB"/>
        </w:rPr>
        <w:t>L</w:t>
      </w:r>
      <w:r>
        <w:rPr>
          <w:rFonts w:ascii="Arial" w:hAnsi="Arial" w:cs="Arial"/>
          <w:b/>
          <w:noProof w:val="0"/>
          <w:color w:val="000000" w:themeColor="text1"/>
          <w:lang w:val="en-GB"/>
        </w:rPr>
        <w:t>on</w:t>
      </w:r>
      <w:r w:rsidR="00066963">
        <w:rPr>
          <w:rFonts w:ascii="Arial" w:hAnsi="Arial" w:cs="Arial"/>
          <w:b/>
          <w:noProof w:val="0"/>
          <w:color w:val="000000" w:themeColor="text1"/>
          <w:lang w:val="en-GB"/>
        </w:rPr>
        <w:t xml:space="preserve"> g</w:t>
      </w:r>
      <w:r w:rsidR="00326D4C" w:rsidRPr="00326D4C">
        <w:rPr>
          <w:rFonts w:ascii="Arial" w:hAnsi="Arial" w:cs="Arial"/>
          <w:b/>
          <w:noProof w:val="0"/>
          <w:color w:val="000000" w:themeColor="text1"/>
          <w:lang w:val="en-GB"/>
        </w:rPr>
        <w:t>ateway</w:t>
      </w:r>
    </w:p>
    <w:p w:rsidR="00326D4C" w:rsidRPr="00326D4C" w:rsidRDefault="00326D4C" w:rsidP="00326D4C">
      <w:pPr>
        <w:autoSpaceDE w:val="0"/>
        <w:autoSpaceDN w:val="0"/>
        <w:adjustRightInd w:val="0"/>
        <w:rPr>
          <w:rFonts w:ascii="Arial" w:hAnsi="Arial" w:cs="Arial"/>
          <w:noProof w:val="0"/>
          <w:color w:val="000000" w:themeColor="text1"/>
          <w:lang w:val="en-GB"/>
        </w:rPr>
      </w:pPr>
      <w:r w:rsidRPr="00326D4C">
        <w:rPr>
          <w:rFonts w:ascii="Arial" w:hAnsi="Arial" w:cs="Arial"/>
          <w:noProof w:val="0"/>
          <w:color w:val="000000" w:themeColor="text1"/>
          <w:lang w:val="en-GB"/>
        </w:rPr>
        <w:t>Unit shall be supplied with factory-installed two-directional communication board to interface the unit with a LonWorks</w:t>
      </w:r>
      <w:r w:rsidRPr="00326D4C">
        <w:rPr>
          <w:rFonts w:ascii="Arial" w:hAnsi="Arial" w:cs="Arial"/>
          <w:noProof w:val="0"/>
          <w:color w:val="000000" w:themeColor="text1"/>
          <w:vertAlign w:val="superscript"/>
          <w:lang w:val="en-GB"/>
        </w:rPr>
        <w:t>®</w:t>
      </w:r>
      <w:r w:rsidRPr="00326D4C">
        <w:rPr>
          <w:rFonts w:ascii="Arial" w:hAnsi="Arial" w:cs="Arial"/>
          <w:noProof w:val="0"/>
          <w:color w:val="000000" w:themeColor="text1"/>
          <w:lang w:val="en-GB"/>
        </w:rPr>
        <w:t xml:space="preserve"> Local Area Network (LON, i.e., LonWorks FT-10A ANSI/ EIA-709.1). Field programming shall be required.</w:t>
      </w:r>
    </w:p>
    <w:p w:rsidR="00D1547C" w:rsidRPr="008930D1" w:rsidRDefault="00BB523C" w:rsidP="009B1D5A">
      <w:pPr>
        <w:rPr>
          <w:rFonts w:ascii="Arial" w:hAnsi="Arial" w:cs="Arial"/>
          <w:noProof w:val="0"/>
          <w:color w:val="000000" w:themeColor="text1"/>
          <w:lang w:val="en-GB"/>
        </w:rPr>
      </w:pPr>
      <w:r>
        <w:rPr>
          <w:rFonts w:ascii="Arial" w:hAnsi="Arial" w:cs="Arial"/>
          <w:b/>
          <w:noProof w:val="0"/>
          <w:color w:val="000000" w:themeColor="text1"/>
          <w:lang w:val="en-GB"/>
        </w:rPr>
        <w:t xml:space="preserve"> </w:t>
      </w:r>
    </w:p>
    <w:p w:rsidR="00DB26E8" w:rsidRPr="00DB26E8" w:rsidRDefault="00DB26E8" w:rsidP="00DB26E8">
      <w:pPr>
        <w:rPr>
          <w:rFonts w:ascii="Arial" w:hAnsi="Arial" w:cs="Arial"/>
          <w:b/>
          <w:noProof w:val="0"/>
          <w:color w:val="000000" w:themeColor="text1"/>
          <w:lang w:val="en-GB"/>
        </w:rPr>
      </w:pPr>
      <w:r w:rsidRPr="00DB26E8">
        <w:rPr>
          <w:rFonts w:ascii="Arial" w:hAnsi="Arial" w:cs="Arial"/>
          <w:b/>
          <w:noProof w:val="0"/>
          <w:color w:val="000000" w:themeColor="text1"/>
          <w:lang w:val="en-GB"/>
        </w:rPr>
        <w:t>BACnet</w:t>
      </w:r>
    </w:p>
    <w:p w:rsidR="009B1D5A" w:rsidRDefault="00066963" w:rsidP="009B1D5A">
      <w:pPr>
        <w:rPr>
          <w:rFonts w:ascii="Arial" w:hAnsi="Arial" w:cs="Arial"/>
          <w:b/>
          <w:noProof w:val="0"/>
          <w:color w:val="000000" w:themeColor="text1"/>
          <w:lang w:val="en-GB"/>
        </w:rPr>
      </w:pPr>
      <w:r w:rsidRPr="00326D4C">
        <w:rPr>
          <w:rFonts w:ascii="Arial" w:hAnsi="Arial" w:cs="Arial"/>
          <w:noProof w:val="0"/>
          <w:color w:val="000000" w:themeColor="text1"/>
          <w:lang w:val="en-GB"/>
        </w:rPr>
        <w:t xml:space="preserve">Unit shall be supplied with factory-installed </w:t>
      </w:r>
      <w:r>
        <w:rPr>
          <w:rFonts w:ascii="Arial" w:hAnsi="Arial" w:cs="Arial"/>
          <w:noProof w:val="0"/>
          <w:color w:val="000000" w:themeColor="text1"/>
          <w:lang w:val="en-GB"/>
        </w:rPr>
        <w:t>t</w:t>
      </w:r>
      <w:r w:rsidRPr="00066963">
        <w:rPr>
          <w:rFonts w:ascii="Arial" w:hAnsi="Arial" w:cs="Arial"/>
          <w:noProof w:val="0"/>
          <w:color w:val="000000" w:themeColor="text1"/>
          <w:lang w:val="en-GB"/>
        </w:rPr>
        <w:t>wo-directional high-speed communic</w:t>
      </w:r>
      <w:bookmarkStart w:id="0" w:name="_GoBack"/>
      <w:bookmarkEnd w:id="0"/>
      <w:r w:rsidRPr="00066963">
        <w:rPr>
          <w:rFonts w:ascii="Arial" w:hAnsi="Arial" w:cs="Arial"/>
          <w:noProof w:val="0"/>
          <w:color w:val="000000" w:themeColor="text1"/>
          <w:lang w:val="en-GB"/>
        </w:rPr>
        <w:t xml:space="preserve">ation </w:t>
      </w:r>
      <w:r w:rsidR="00AE72D9">
        <w:rPr>
          <w:rFonts w:ascii="Arial" w:hAnsi="Arial" w:cs="Arial"/>
          <w:noProof w:val="0"/>
          <w:color w:val="000000" w:themeColor="text1"/>
          <w:lang w:val="en-GB"/>
        </w:rPr>
        <w:t>using BACnet protocol.</w:t>
      </w:r>
    </w:p>
    <w:sectPr w:rsidR="009B1D5A" w:rsidSect="00AB2195">
      <w:headerReference w:type="default" r:id="rId11"/>
      <w:footerReference w:type="even" r:id="rId12"/>
      <w:footerReference w:type="default" r:id="rId13"/>
      <w:headerReference w:type="first" r:id="rId14"/>
      <w:footerReference w:type="first" r:id="rId15"/>
      <w:pgSz w:w="11906" w:h="16838" w:code="9"/>
      <w:pgMar w:top="558" w:right="907" w:bottom="1418" w:left="1021" w:header="426"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5DCC" w:rsidRDefault="00AF5DCC">
      <w:r>
        <w:separator/>
      </w:r>
    </w:p>
  </w:endnote>
  <w:endnote w:type="continuationSeparator" w:id="0">
    <w:p w:rsidR="00AF5DCC" w:rsidRDefault="00AF5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Helvetica">
    <w:altName w:val="Arial"/>
    <w:panose1 w:val="020B0604020202020204"/>
    <w:charset w:val="00"/>
    <w:family w:val="swiss"/>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Times-Bold">
    <w:panose1 w:val="00000000000000000000"/>
    <w:charset w:val="00"/>
    <w:family w:val="roman"/>
    <w:notTrueType/>
    <w:pitch w:val="default"/>
    <w:sig w:usb0="00000003" w:usb1="00000000" w:usb2="00000000" w:usb3="00000000" w:csb0="00000001" w:csb1="00000000"/>
  </w:font>
  <w:font w:name="TimesTen LT Roman">
    <w:altName w:val="Times New Roman"/>
    <w:panose1 w:val="00000000000000000000"/>
    <w:charset w:val="00"/>
    <w:family w:val="roman"/>
    <w:notTrueType/>
    <w:pitch w:val="default"/>
    <w:sig w:usb0="00000003" w:usb1="00000000" w:usb2="00000000" w:usb3="00000000" w:csb0="00000001" w:csb1="00000000"/>
  </w:font>
  <w:font w:name="Times Ten LT Std Roman">
    <w:altName w:val="Times New Roman"/>
    <w:panose1 w:val="00000000000000000000"/>
    <w:charset w:val="00"/>
    <w:family w:val="roman"/>
    <w:notTrueType/>
    <w:pitch w:val="default"/>
    <w:sig w:usb0="00000003" w:usb1="00000000" w:usb2="00000000" w:usb3="00000000" w:csb0="00000001" w:csb1="00000000"/>
  </w:font>
  <w:font w:name="Helvetica Linotype">
    <w:altName w:val="Helvetica Linotype"/>
    <w:panose1 w:val="00000000000000000000"/>
    <w:charset w:val="00"/>
    <w:family w:val="swiss"/>
    <w:notTrueType/>
    <w:pitch w:val="default"/>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C9F" w:rsidRDefault="00486D7B">
    <w:pPr>
      <w:pStyle w:val="Footer"/>
      <w:framePr w:wrap="around" w:vAnchor="text" w:hAnchor="margin" w:xAlign="inside" w:y="1"/>
      <w:rPr>
        <w:rStyle w:val="PageNumber"/>
      </w:rPr>
    </w:pPr>
    <w:r>
      <w:rPr>
        <w:rStyle w:val="PageNumber"/>
      </w:rPr>
      <w:fldChar w:fldCharType="begin"/>
    </w:r>
    <w:r w:rsidR="006E1C9F">
      <w:rPr>
        <w:rStyle w:val="PageNumber"/>
      </w:rPr>
      <w:instrText xml:space="preserve">PAGE  </w:instrText>
    </w:r>
    <w:r>
      <w:rPr>
        <w:rStyle w:val="PageNumber"/>
      </w:rPr>
      <w:fldChar w:fldCharType="separate"/>
    </w:r>
    <w:r w:rsidR="006E1C9F">
      <w:rPr>
        <w:rStyle w:val="PageNumber"/>
      </w:rPr>
      <w:t>4</w:t>
    </w:r>
    <w:r>
      <w:rPr>
        <w:rStyle w:val="PageNumber"/>
      </w:rPr>
      <w:fldChar w:fldCharType="end"/>
    </w:r>
  </w:p>
  <w:p w:rsidR="006E1C9F" w:rsidRDefault="006E1C9F">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C9F" w:rsidRPr="003B681D" w:rsidRDefault="00486D7B" w:rsidP="003B681D">
    <w:pPr>
      <w:pStyle w:val="Footer"/>
      <w:ind w:right="360" w:firstLine="360"/>
      <w:rPr>
        <w:lang w:val="en-GB"/>
      </w:rPr>
    </w:pPr>
    <w:r>
      <w:fldChar w:fldCharType="begin"/>
    </w:r>
    <w:r w:rsidR="006E1C9F" w:rsidRPr="003B681D">
      <w:rPr>
        <w:lang w:val="en-GB"/>
      </w:rPr>
      <w:instrText xml:space="preserve"> PAGE   \* MERGEFORMAT </w:instrText>
    </w:r>
    <w:r>
      <w:fldChar w:fldCharType="separate"/>
    </w:r>
    <w:r w:rsidR="0021034C">
      <w:rPr>
        <w:lang w:val="en-GB"/>
      </w:rPr>
      <w:t>6</w:t>
    </w:r>
    <w:r>
      <w:fldChar w:fldCharType="end"/>
    </w:r>
    <w:r w:rsidR="006E1C9F" w:rsidRPr="003B681D">
      <w:rPr>
        <w:lang w:val="en-GB"/>
      </w:rPr>
      <w:t xml:space="preserve">   </w:t>
    </w:r>
    <w:r w:rsidR="006E1C9F">
      <w:rPr>
        <w:lang w:val="en-GB"/>
      </w:rPr>
      <w:t xml:space="preserve">              </w:t>
    </w:r>
    <w:r w:rsidR="006E1C9F">
      <w:rPr>
        <w:lang w:val="en-GB"/>
      </w:rPr>
      <w:tab/>
    </w:r>
    <w:r w:rsidR="006E1C9F">
      <w:rPr>
        <w:color w:val="0000FF"/>
        <w:sz w:val="16"/>
        <w:lang w:val="en-US"/>
      </w:rPr>
      <w:t xml:space="preserve">                                                        </w:t>
    </w:r>
  </w:p>
  <w:p w:rsidR="006E1C9F" w:rsidRPr="006B5E3E" w:rsidRDefault="00504246">
    <w:pPr>
      <w:pStyle w:val="Footer"/>
      <w:rPr>
        <w:lang w:val="en-US"/>
      </w:rPr>
    </w:pPr>
    <w:r>
      <w:rPr>
        <w:lang w:val="en-GB"/>
      </w:rPr>
      <w:tab/>
    </w:r>
    <w:r>
      <w:rPr>
        <w:lang w:val="en-GB"/>
      </w:rPr>
      <w:tab/>
    </w:r>
    <w:r w:rsidR="006B5E3E">
      <w:rPr>
        <w:lang w:val="en-US"/>
      </w:rPr>
      <w:t>ver. 2018-04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C9F" w:rsidRDefault="006E1C9F" w:rsidP="00E70E00">
    <w:pPr>
      <w:pStyle w:val="Footer"/>
      <w:ind w:right="360" w:firstLine="360"/>
    </w:pPr>
  </w:p>
  <w:p w:rsidR="006E1C9F" w:rsidRPr="007E30CC" w:rsidRDefault="00486D7B" w:rsidP="00E70E00">
    <w:pPr>
      <w:pStyle w:val="Footer"/>
      <w:ind w:right="360" w:firstLine="360"/>
      <w:rPr>
        <w:lang w:val="en-US"/>
      </w:rPr>
    </w:pPr>
    <w:r>
      <w:fldChar w:fldCharType="begin"/>
    </w:r>
    <w:r w:rsidR="006E1C9F" w:rsidRPr="00E70E00">
      <w:rPr>
        <w:lang w:val="en-GB"/>
      </w:rPr>
      <w:instrText xml:space="preserve"> PAGE   \* MERGEFORMAT </w:instrText>
    </w:r>
    <w:r>
      <w:fldChar w:fldCharType="separate"/>
    </w:r>
    <w:r w:rsidR="006E1C9F">
      <w:rPr>
        <w:lang w:val="en-GB"/>
      </w:rPr>
      <w:t>1</w:t>
    </w:r>
    <w:r>
      <w:fldChar w:fldCharType="end"/>
    </w:r>
    <w:r w:rsidR="006E1C9F" w:rsidRPr="00E70E00">
      <w:rPr>
        <w:lang w:val="en-GB"/>
      </w:rPr>
      <w:t xml:space="preserve">  </w:t>
    </w:r>
    <w:r w:rsidR="006E1C9F">
      <w:rPr>
        <w:lang w:val="en-GB"/>
      </w:rPr>
      <w:t xml:space="preserve"> </w:t>
    </w:r>
    <w:r w:rsidR="006E1C9F" w:rsidRPr="007E30CC">
      <w:rPr>
        <w:color w:val="0000FF"/>
        <w:sz w:val="16"/>
        <w:lang w:val="en-US"/>
      </w:rPr>
      <w:t>EMEA Marketing / Specification guide 30RBS039-160</w:t>
    </w:r>
    <w:r w:rsidR="006E1C9F">
      <w:rPr>
        <w:color w:val="0000FF"/>
        <w:sz w:val="16"/>
        <w:lang w:val="en-US"/>
      </w:rPr>
      <w:t xml:space="preserve">A                                                                                              </w:t>
    </w:r>
    <w:r>
      <w:rPr>
        <w:color w:val="0000FF"/>
        <w:sz w:val="16"/>
        <w:lang w:val="en-US"/>
      </w:rPr>
      <w:fldChar w:fldCharType="begin"/>
    </w:r>
    <w:r w:rsidR="006E1C9F">
      <w:rPr>
        <w:color w:val="0000FF"/>
        <w:sz w:val="16"/>
        <w:lang w:val="en-US"/>
      </w:rPr>
      <w:instrText xml:space="preserve"> DATE \@ "MMM. d, yy" </w:instrText>
    </w:r>
    <w:r>
      <w:rPr>
        <w:color w:val="0000FF"/>
        <w:sz w:val="16"/>
        <w:lang w:val="en-US"/>
      </w:rPr>
      <w:fldChar w:fldCharType="separate"/>
    </w:r>
    <w:r w:rsidR="006B5E3E">
      <w:rPr>
        <w:color w:val="0000FF"/>
        <w:sz w:val="16"/>
        <w:lang w:val="en-US"/>
      </w:rPr>
      <w:t>May. 7, 18</w:t>
    </w:r>
    <w:r>
      <w:rPr>
        <w:color w:val="0000FF"/>
        <w:sz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5DCC" w:rsidRDefault="00AF5DCC">
      <w:r>
        <w:separator/>
      </w:r>
    </w:p>
  </w:footnote>
  <w:footnote w:type="continuationSeparator" w:id="0">
    <w:p w:rsidR="00AF5DCC" w:rsidRDefault="00AF5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C9F" w:rsidRPr="00AC4BA9" w:rsidRDefault="006E1C9F" w:rsidP="00AB2195">
    <w:pPr>
      <w:pStyle w:val="Header"/>
      <w:rPr>
        <w:rFonts w:ascii="Arial" w:hAnsi="Arial" w:cs="Arial"/>
        <w:color w:val="0000FF"/>
        <w:sz w:val="16"/>
        <w:lang w:val="en-GB"/>
      </w:rPr>
    </w:pPr>
    <w:r w:rsidRPr="00AC4BA9">
      <w:rPr>
        <w:rFonts w:ascii="Arial" w:hAnsi="Arial" w:cs="Arial"/>
        <w:i/>
        <w:iCs/>
        <w:color w:val="0000FF"/>
        <w:sz w:val="16"/>
        <w:lang w:val="en-GB"/>
      </w:rPr>
      <w:tab/>
      <w:t xml:space="preserve">           </w:t>
    </w:r>
    <w:r w:rsidRPr="00AC4BA9">
      <w:rPr>
        <w:rFonts w:ascii="Arial" w:hAnsi="Arial" w:cs="Arial"/>
        <w:lang w:val="en-GB"/>
      </w:rPr>
      <w:t xml:space="preserve">   </w:t>
    </w:r>
    <w:r>
      <w:rPr>
        <w:rFonts w:ascii="Arial" w:hAnsi="Arial" w:cs="Arial"/>
        <w:lang w:val="el-GR" w:eastAsia="el-GR"/>
      </w:rPr>
      <w:drawing>
        <wp:inline distT="0" distB="0" distL="0" distR="0" wp14:anchorId="18587DCA" wp14:editId="15DE708C">
          <wp:extent cx="688975" cy="405765"/>
          <wp:effectExtent l="19050" t="0" r="0" b="0"/>
          <wp:docPr id="1" name="Image 1"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rier_Minimum_RGB"/>
                  <pic:cNvPicPr>
                    <a:picLocks noChangeAspect="1" noChangeArrowheads="1"/>
                  </pic:cNvPicPr>
                </pic:nvPicPr>
                <pic:blipFill>
                  <a:blip r:embed="rId1"/>
                  <a:srcRect/>
                  <a:stretch>
                    <a:fillRect/>
                  </a:stretch>
                </pic:blipFill>
                <pic:spPr bwMode="auto">
                  <a:xfrm>
                    <a:off x="0" y="0"/>
                    <a:ext cx="688975" cy="405765"/>
                  </a:xfrm>
                  <a:prstGeom prst="rect">
                    <a:avLst/>
                  </a:prstGeom>
                  <a:noFill/>
                  <a:ln w="9525">
                    <a:noFill/>
                    <a:miter lim="800000"/>
                    <a:headEnd/>
                    <a:tailEnd/>
                  </a:ln>
                </pic:spPr>
              </pic:pic>
            </a:graphicData>
          </a:graphic>
        </wp:inline>
      </w:drawing>
    </w:r>
  </w:p>
  <w:p w:rsidR="006E1C9F" w:rsidRPr="00AC4BA9" w:rsidRDefault="006E1C9F" w:rsidP="00AB2195">
    <w:pPr>
      <w:pStyle w:val="Header"/>
      <w:rPr>
        <w:rFonts w:ascii="Arial" w:hAnsi="Arial" w:cs="Arial"/>
        <w:color w:val="0000FF"/>
        <w:sz w:val="16"/>
        <w:lang w:val="en-GB"/>
      </w:rPr>
    </w:pPr>
    <w:r w:rsidRPr="00AC4BA9">
      <w:rPr>
        <w:rFonts w:ascii="Arial" w:hAnsi="Arial" w:cs="Arial"/>
        <w:color w:val="0000FF"/>
        <w:sz w:val="16"/>
        <w:lang w:val="en-GB"/>
      </w:rPr>
      <w:t xml:space="preserve">                        </w:t>
    </w:r>
  </w:p>
  <w:p w:rsidR="00196BD5" w:rsidRDefault="006E1C9F" w:rsidP="00AB2195">
    <w:pPr>
      <w:autoSpaceDE w:val="0"/>
      <w:autoSpaceDN w:val="0"/>
      <w:adjustRightInd w:val="0"/>
      <w:jc w:val="center"/>
      <w:rPr>
        <w:rFonts w:ascii="Arial" w:hAnsi="Arial" w:cs="Arial"/>
        <w:b/>
        <w:bCs/>
        <w:i/>
        <w:iCs/>
        <w:noProof w:val="0"/>
        <w:sz w:val="24"/>
        <w:lang w:val="en-US"/>
      </w:rPr>
    </w:pPr>
    <w:r>
      <w:rPr>
        <w:rFonts w:ascii="Arial" w:hAnsi="Arial" w:cs="Arial"/>
        <w:b/>
        <w:bCs/>
        <w:i/>
        <w:iCs/>
        <w:noProof w:val="0"/>
        <w:sz w:val="24"/>
        <w:lang w:val="en-US"/>
      </w:rPr>
      <w:t xml:space="preserve">Outdoor </w:t>
    </w:r>
    <w:r w:rsidR="009F595D">
      <w:rPr>
        <w:rFonts w:ascii="Arial" w:hAnsi="Arial" w:cs="Arial"/>
        <w:b/>
        <w:bCs/>
        <w:i/>
        <w:iCs/>
        <w:noProof w:val="0"/>
        <w:sz w:val="24"/>
        <w:lang w:val="en-US"/>
      </w:rPr>
      <w:t xml:space="preserve">High-Temperature Monoblock </w:t>
    </w:r>
  </w:p>
  <w:p w:rsidR="006E1C9F" w:rsidRPr="00AC4BA9" w:rsidRDefault="006E1C9F" w:rsidP="00AB2195">
    <w:pPr>
      <w:autoSpaceDE w:val="0"/>
      <w:autoSpaceDN w:val="0"/>
      <w:adjustRightInd w:val="0"/>
      <w:jc w:val="center"/>
      <w:rPr>
        <w:rFonts w:ascii="Arial" w:hAnsi="Arial" w:cs="Arial"/>
        <w:b/>
        <w:bCs/>
        <w:i/>
        <w:iCs/>
        <w:noProof w:val="0"/>
        <w:color w:val="000000"/>
        <w:sz w:val="24"/>
        <w:lang w:val="en-US"/>
      </w:rPr>
    </w:pPr>
    <w:r w:rsidRPr="00AC4BA9">
      <w:rPr>
        <w:rFonts w:ascii="Arial" w:hAnsi="Arial" w:cs="Arial"/>
        <w:b/>
        <w:bCs/>
        <w:i/>
        <w:iCs/>
        <w:noProof w:val="0"/>
        <w:sz w:val="24"/>
        <w:lang w:val="en-US"/>
      </w:rPr>
      <w:t xml:space="preserve">Air </w:t>
    </w:r>
    <w:r w:rsidR="00266EB4">
      <w:rPr>
        <w:rFonts w:ascii="Arial" w:hAnsi="Arial" w:cs="Arial"/>
        <w:b/>
        <w:bCs/>
        <w:i/>
        <w:iCs/>
        <w:noProof w:val="0"/>
        <w:sz w:val="24"/>
        <w:lang w:val="en-US"/>
      </w:rPr>
      <w:t>to Water Heat Pump</w:t>
    </w:r>
    <w:r w:rsidR="009A00C8">
      <w:rPr>
        <w:rFonts w:ascii="Arial" w:hAnsi="Arial" w:cs="Arial"/>
        <w:b/>
        <w:bCs/>
        <w:i/>
        <w:iCs/>
        <w:noProof w:val="0"/>
        <w:sz w:val="24"/>
        <w:lang w:val="en-US"/>
      </w:rPr>
      <w:t xml:space="preserve"> (heating only)</w:t>
    </w:r>
  </w:p>
  <w:p w:rsidR="00266EB4" w:rsidRPr="00AC4BA9" w:rsidRDefault="009A00C8" w:rsidP="00266EB4">
    <w:pPr>
      <w:pStyle w:val="Heading1"/>
      <w:rPr>
        <w:rFonts w:ascii="Arial" w:hAnsi="Arial" w:cs="Arial"/>
        <w:sz w:val="24"/>
        <w:lang w:val="en-US"/>
      </w:rPr>
    </w:pPr>
    <w:r>
      <w:rPr>
        <w:rFonts w:ascii="Arial" w:hAnsi="Arial" w:cs="Arial"/>
        <w:sz w:val="24"/>
        <w:lang w:val="en-US"/>
      </w:rPr>
      <w:t xml:space="preserve">Nominal </w:t>
    </w:r>
    <w:r w:rsidR="00266EB4">
      <w:rPr>
        <w:rFonts w:ascii="Arial" w:hAnsi="Arial" w:cs="Arial"/>
        <w:sz w:val="24"/>
        <w:lang w:val="en-US"/>
      </w:rPr>
      <w:t>Heating</w:t>
    </w:r>
    <w:r w:rsidR="00266EB4" w:rsidRPr="00AC4BA9">
      <w:rPr>
        <w:rFonts w:ascii="Arial" w:hAnsi="Arial" w:cs="Arial"/>
        <w:sz w:val="24"/>
        <w:lang w:val="en-US"/>
      </w:rPr>
      <w:t xml:space="preserve"> capacity range: </w:t>
    </w:r>
    <w:r>
      <w:rPr>
        <w:rFonts w:ascii="Arial" w:hAnsi="Arial" w:cs="Arial"/>
        <w:sz w:val="24"/>
        <w:lang w:val="en-US"/>
      </w:rPr>
      <w:t>14</w:t>
    </w:r>
    <w:r w:rsidR="00266EB4" w:rsidRPr="00AC4BA9">
      <w:rPr>
        <w:rFonts w:ascii="Arial" w:hAnsi="Arial" w:cs="Arial"/>
        <w:sz w:val="24"/>
        <w:lang w:val="en-US"/>
      </w:rPr>
      <w:t xml:space="preserve"> to</w:t>
    </w:r>
    <w:r>
      <w:rPr>
        <w:rFonts w:ascii="Arial" w:hAnsi="Arial" w:cs="Arial"/>
        <w:sz w:val="24"/>
        <w:lang w:val="en-US"/>
      </w:rPr>
      <w:t xml:space="preserve"> 102</w:t>
    </w:r>
    <w:r w:rsidR="00266EB4" w:rsidRPr="00AC4BA9">
      <w:rPr>
        <w:rFonts w:ascii="Arial" w:hAnsi="Arial" w:cs="Arial"/>
        <w:sz w:val="24"/>
        <w:lang w:val="en-US"/>
      </w:rPr>
      <w:t xml:space="preserve"> kW</w:t>
    </w:r>
    <w:r w:rsidR="00266EB4">
      <w:rPr>
        <w:rFonts w:ascii="Arial" w:hAnsi="Arial" w:cs="Arial"/>
        <w:sz w:val="24"/>
        <w:lang w:val="en-US"/>
      </w:rPr>
      <w:t xml:space="preserve"> Nominal</w:t>
    </w:r>
  </w:p>
  <w:p w:rsidR="006E1C9F" w:rsidRPr="00AC4BA9" w:rsidRDefault="00266EB4" w:rsidP="00AB2195">
    <w:pPr>
      <w:rPr>
        <w:rFonts w:ascii="Arial" w:hAnsi="Arial" w:cs="Arial"/>
        <w:lang w:val="en-US"/>
      </w:rPr>
    </w:pPr>
    <w:r>
      <w:rPr>
        <w:rFonts w:ascii="Arial" w:hAnsi="Arial" w:cs="Arial"/>
        <w:lang w:val="en-US"/>
      </w:rPr>
      <w:tab/>
    </w:r>
  </w:p>
  <w:p w:rsidR="006E1C9F" w:rsidRDefault="006E1C9F" w:rsidP="00AB2195">
    <w:pPr>
      <w:pStyle w:val="Header"/>
      <w:rPr>
        <w:rFonts w:ascii="Arial" w:hAnsi="Arial" w:cs="Arial"/>
        <w:b/>
        <w:bCs/>
        <w:i/>
        <w:iCs/>
        <w:noProof w:val="0"/>
        <w:color w:val="000000"/>
        <w:lang w:val="en-US"/>
      </w:rPr>
    </w:pPr>
    <w:r>
      <w:rPr>
        <w:rFonts w:ascii="Arial" w:hAnsi="Arial" w:cs="Arial"/>
        <w:b/>
        <w:bCs/>
        <w:i/>
        <w:iCs/>
        <w:noProof w:val="0"/>
        <w:color w:val="000000"/>
        <w:lang w:val="en-US"/>
      </w:rPr>
      <w:t>Carrier M</w:t>
    </w:r>
    <w:r w:rsidRPr="00AC4BA9">
      <w:rPr>
        <w:rFonts w:ascii="Arial" w:hAnsi="Arial" w:cs="Arial"/>
        <w:b/>
        <w:bCs/>
        <w:i/>
        <w:iCs/>
        <w:noProof w:val="0"/>
        <w:color w:val="000000"/>
        <w:lang w:val="en-US"/>
      </w:rPr>
      <w:t>odel</w:t>
    </w:r>
    <w:r>
      <w:rPr>
        <w:rFonts w:ascii="Arial" w:hAnsi="Arial" w:cs="Arial"/>
        <w:b/>
        <w:bCs/>
        <w:i/>
        <w:iCs/>
        <w:noProof w:val="0"/>
        <w:color w:val="000000"/>
        <w:lang w:val="en-US"/>
      </w:rPr>
      <w:t xml:space="preserve"> Number</w:t>
    </w:r>
    <w:r w:rsidRPr="00AC4BA9">
      <w:rPr>
        <w:rFonts w:ascii="Arial" w:hAnsi="Arial" w:cs="Arial"/>
        <w:b/>
        <w:bCs/>
        <w:i/>
        <w:iCs/>
        <w:noProof w:val="0"/>
        <w:color w:val="000000"/>
        <w:lang w:val="en-US"/>
      </w:rPr>
      <w:t xml:space="preserve">:     </w:t>
    </w:r>
  </w:p>
  <w:p w:rsidR="006E1C9F" w:rsidRDefault="009A00C8" w:rsidP="00AB2195">
    <w:pPr>
      <w:pStyle w:val="Header"/>
      <w:rPr>
        <w:rFonts w:ascii="Arial" w:hAnsi="Arial" w:cs="Arial"/>
        <w:b/>
        <w:i/>
        <w:iCs/>
        <w:sz w:val="32"/>
        <w:szCs w:val="32"/>
        <w:lang w:val="en-GB"/>
      </w:rPr>
    </w:pPr>
    <w:r>
      <w:rPr>
        <w:rFonts w:ascii="Arial" w:hAnsi="Arial" w:cs="Arial"/>
        <w:b/>
        <w:bCs/>
        <w:i/>
        <w:iCs/>
        <w:noProof w:val="0"/>
        <w:color w:val="000000"/>
        <w:sz w:val="32"/>
        <w:lang w:val="en-US"/>
      </w:rPr>
      <w:t>61AF</w:t>
    </w:r>
    <w:r w:rsidR="006E1C9F">
      <w:rPr>
        <w:rFonts w:ascii="Arial" w:hAnsi="Arial" w:cs="Arial"/>
        <w:b/>
        <w:bCs/>
        <w:i/>
        <w:iCs/>
        <w:noProof w:val="0"/>
        <w:sz w:val="32"/>
        <w:szCs w:val="32"/>
        <w:lang w:val="en-US"/>
      </w:rPr>
      <w:t xml:space="preserve"> </w:t>
    </w:r>
    <w:r w:rsidR="00E52715">
      <w:rPr>
        <w:rFonts w:ascii="Arial" w:hAnsi="Arial" w:cs="Arial"/>
        <w:b/>
        <w:bCs/>
        <w:i/>
        <w:iCs/>
        <w:noProof w:val="0"/>
        <w:sz w:val="32"/>
        <w:szCs w:val="32"/>
        <w:lang w:val="en-US"/>
      </w:rPr>
      <w:t>0</w:t>
    </w:r>
    <w:r>
      <w:rPr>
        <w:rFonts w:ascii="Arial" w:hAnsi="Arial" w:cs="Arial"/>
        <w:b/>
        <w:bCs/>
        <w:i/>
        <w:iCs/>
        <w:noProof w:val="0"/>
        <w:sz w:val="32"/>
        <w:szCs w:val="32"/>
        <w:lang w:val="en-US"/>
      </w:rPr>
      <w:t>14</w:t>
    </w:r>
    <w:r w:rsidR="006E1C9F">
      <w:rPr>
        <w:rFonts w:ascii="Arial" w:hAnsi="Arial" w:cs="Arial"/>
        <w:b/>
        <w:i/>
        <w:iCs/>
        <w:sz w:val="32"/>
        <w:szCs w:val="32"/>
        <w:lang w:val="en-GB"/>
      </w:rPr>
      <w:t>-</w:t>
    </w:r>
    <w:r w:rsidR="00E52715">
      <w:rPr>
        <w:rFonts w:ascii="Arial" w:hAnsi="Arial" w:cs="Arial"/>
        <w:b/>
        <w:i/>
        <w:iCs/>
        <w:sz w:val="32"/>
        <w:szCs w:val="32"/>
        <w:lang w:val="en-GB"/>
      </w:rPr>
      <w:t>1</w:t>
    </w:r>
    <w:r>
      <w:rPr>
        <w:rFonts w:ascii="Arial" w:hAnsi="Arial" w:cs="Arial"/>
        <w:b/>
        <w:i/>
        <w:iCs/>
        <w:sz w:val="32"/>
        <w:szCs w:val="32"/>
        <w:lang w:val="en-GB"/>
      </w:rPr>
      <w:t>05</w:t>
    </w:r>
  </w:p>
  <w:p w:rsidR="006E1C9F" w:rsidRPr="00AC4BA9" w:rsidRDefault="006E1C9F" w:rsidP="00AB2195">
    <w:pPr>
      <w:pStyle w:val="Header"/>
      <w:rPr>
        <w:rFonts w:ascii="Arial" w:hAnsi="Arial" w:cs="Arial"/>
        <w:b/>
        <w:bCs/>
        <w:i/>
        <w:iCs/>
        <w:noProof w:val="0"/>
        <w:color w:val="000000"/>
        <w:sz w:val="32"/>
        <w:lang w:val="en-US"/>
      </w:rPr>
    </w:pPr>
    <w:proofErr w:type="spellStart"/>
    <w:r>
      <w:rPr>
        <w:rFonts w:ascii="Arial" w:hAnsi="Arial" w:cs="Arial"/>
        <w:b/>
        <w:bCs/>
        <w:i/>
        <w:iCs/>
        <w:noProof w:val="0"/>
        <w:color w:val="000000"/>
        <w:sz w:val="32"/>
        <w:lang w:val="en-US"/>
      </w:rPr>
      <w:t>AquaSnap</w:t>
    </w:r>
    <w:proofErr w:type="spellEnd"/>
    <w:r w:rsidR="009A00C8">
      <w:rPr>
        <w:rFonts w:ascii="Arial" w:hAnsi="Arial" w:cs="Arial"/>
        <w:b/>
        <w:bCs/>
        <w:i/>
        <w:iCs/>
        <w:noProof w:val="0"/>
        <w:color w:val="000000"/>
        <w:sz w:val="32"/>
        <w:lang w:val="en-US"/>
      </w:rPr>
      <w:t xml:space="preserve"> Heating</w:t>
    </w:r>
  </w:p>
  <w:p w:rsidR="006E1C9F" w:rsidRPr="00AC4BA9" w:rsidRDefault="006E1C9F" w:rsidP="00AB2195">
    <w:pPr>
      <w:pStyle w:val="Header"/>
      <w:jc w:val="right"/>
      <w:rPr>
        <w:rFonts w:ascii="Arial" w:hAnsi="Arial" w:cs="Arial"/>
        <w:b/>
        <w:bCs/>
        <w:i/>
        <w:iCs/>
        <w:noProof w:val="0"/>
        <w:color w:val="000000"/>
        <w:sz w:val="32"/>
        <w:lang w:val="en-US"/>
      </w:rPr>
    </w:pPr>
    <w:r w:rsidRPr="00AC4BA9">
      <w:rPr>
        <w:rFonts w:ascii="Arial" w:hAnsi="Arial" w:cs="Arial"/>
        <w:sz w:val="28"/>
        <w:szCs w:val="38"/>
        <w:lang w:val="en-US"/>
      </w:rPr>
      <w:t>Specification guide</w:t>
    </w:r>
  </w:p>
  <w:p w:rsidR="006E1C9F" w:rsidRPr="00BF7A0D" w:rsidRDefault="006E1C9F">
    <w:pPr>
      <w:pStyle w:val="Header"/>
      <w:pBdr>
        <w:bottom w:val="single" w:sz="12" w:space="0" w:color="auto"/>
      </w:pBdr>
      <w:rPr>
        <w:rFonts w:ascii="Times-Roman" w:hAnsi="Times-Roman"/>
        <w:b/>
        <w:i/>
        <w:noProof w:val="0"/>
        <w:color w:val="000000"/>
        <w:lang w:val="en-GB"/>
      </w:rPr>
    </w:pPr>
  </w:p>
  <w:p w:rsidR="006E1C9F" w:rsidRPr="00BF7A0D" w:rsidRDefault="006E1C9F">
    <w:pPr>
      <w:pStyle w:val="Head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C9F" w:rsidRPr="00AC4BA9" w:rsidRDefault="006E1C9F" w:rsidP="00AD75BC">
    <w:pPr>
      <w:pStyle w:val="Header"/>
      <w:rPr>
        <w:rFonts w:ascii="Arial" w:hAnsi="Arial" w:cs="Arial"/>
        <w:color w:val="0000FF"/>
        <w:sz w:val="16"/>
        <w:lang w:val="en-GB"/>
      </w:rPr>
    </w:pPr>
    <w:r>
      <w:rPr>
        <w:rFonts w:ascii="Arial" w:hAnsi="Arial" w:cs="Arial"/>
        <w:i/>
        <w:iCs/>
        <w:color w:val="0000FF"/>
        <w:sz w:val="16"/>
        <w:lang w:val="en-GB"/>
      </w:rPr>
      <w:t>May 2013</w:t>
    </w:r>
    <w:r w:rsidRPr="00AC4BA9">
      <w:rPr>
        <w:rFonts w:ascii="Arial" w:hAnsi="Arial" w:cs="Arial"/>
        <w:i/>
        <w:iCs/>
        <w:color w:val="0000FF"/>
        <w:sz w:val="16"/>
        <w:lang w:val="en-GB"/>
      </w:rPr>
      <w:tab/>
      <w:t xml:space="preserve">           </w:t>
    </w:r>
    <w:r w:rsidRPr="00AC4BA9">
      <w:rPr>
        <w:rFonts w:ascii="Arial" w:hAnsi="Arial" w:cs="Arial"/>
        <w:lang w:val="en-GB"/>
      </w:rPr>
      <w:t xml:space="preserve">   </w:t>
    </w:r>
    <w:r>
      <w:rPr>
        <w:rFonts w:ascii="Arial" w:hAnsi="Arial" w:cs="Arial"/>
        <w:lang w:val="el-GR" w:eastAsia="el-GR"/>
      </w:rPr>
      <w:drawing>
        <wp:inline distT="0" distB="0" distL="0" distR="0" wp14:anchorId="7AB9A95E" wp14:editId="3FA37056">
          <wp:extent cx="688975" cy="405765"/>
          <wp:effectExtent l="19050" t="0" r="0" b="0"/>
          <wp:docPr id="2" name="Image 2"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rrier_Minimum_RGB"/>
                  <pic:cNvPicPr>
                    <a:picLocks noChangeAspect="1" noChangeArrowheads="1"/>
                  </pic:cNvPicPr>
                </pic:nvPicPr>
                <pic:blipFill>
                  <a:blip r:embed="rId1"/>
                  <a:srcRect/>
                  <a:stretch>
                    <a:fillRect/>
                  </a:stretch>
                </pic:blipFill>
                <pic:spPr bwMode="auto">
                  <a:xfrm>
                    <a:off x="0" y="0"/>
                    <a:ext cx="688975" cy="405765"/>
                  </a:xfrm>
                  <a:prstGeom prst="rect">
                    <a:avLst/>
                  </a:prstGeom>
                  <a:noFill/>
                  <a:ln w="9525">
                    <a:noFill/>
                    <a:miter lim="800000"/>
                    <a:headEnd/>
                    <a:tailEnd/>
                  </a:ln>
                </pic:spPr>
              </pic:pic>
            </a:graphicData>
          </a:graphic>
        </wp:inline>
      </w:drawing>
    </w:r>
  </w:p>
  <w:p w:rsidR="006E1C9F" w:rsidRPr="00AC4BA9" w:rsidRDefault="006E1C9F" w:rsidP="00AD75BC">
    <w:pPr>
      <w:pStyle w:val="Header"/>
      <w:rPr>
        <w:rFonts w:ascii="Arial" w:hAnsi="Arial" w:cs="Arial"/>
        <w:color w:val="0000FF"/>
        <w:sz w:val="16"/>
        <w:lang w:val="en-GB"/>
      </w:rPr>
    </w:pPr>
    <w:r w:rsidRPr="00AC4BA9">
      <w:rPr>
        <w:rFonts w:ascii="Arial" w:hAnsi="Arial" w:cs="Arial"/>
        <w:color w:val="0000FF"/>
        <w:sz w:val="16"/>
        <w:lang w:val="en-GB"/>
      </w:rPr>
      <w:t xml:space="preserve">                        </w:t>
    </w:r>
  </w:p>
  <w:p w:rsidR="006E1C9F" w:rsidRPr="00AC4BA9" w:rsidRDefault="006E1C9F" w:rsidP="00AD75BC">
    <w:pPr>
      <w:autoSpaceDE w:val="0"/>
      <w:autoSpaceDN w:val="0"/>
      <w:adjustRightInd w:val="0"/>
      <w:jc w:val="center"/>
      <w:rPr>
        <w:rFonts w:ascii="Arial" w:hAnsi="Arial" w:cs="Arial"/>
        <w:b/>
        <w:bCs/>
        <w:i/>
        <w:iCs/>
        <w:noProof w:val="0"/>
        <w:color w:val="000000"/>
        <w:sz w:val="24"/>
        <w:lang w:val="en-US"/>
      </w:rPr>
    </w:pPr>
    <w:r w:rsidRPr="00AC4BA9">
      <w:rPr>
        <w:rFonts w:ascii="Arial" w:hAnsi="Arial" w:cs="Arial"/>
        <w:b/>
        <w:bCs/>
        <w:i/>
        <w:iCs/>
        <w:noProof w:val="0"/>
        <w:sz w:val="24"/>
        <w:lang w:val="en-US"/>
      </w:rPr>
      <w:t>Air Cooled Liquid chiller</w:t>
    </w:r>
  </w:p>
  <w:p w:rsidR="006E1C9F" w:rsidRPr="00AC4BA9" w:rsidRDefault="006E1C9F" w:rsidP="00AD75BC">
    <w:pPr>
      <w:pStyle w:val="Heading1"/>
      <w:rPr>
        <w:rFonts w:ascii="Arial" w:hAnsi="Arial" w:cs="Arial"/>
        <w:sz w:val="24"/>
        <w:lang w:val="en-US"/>
      </w:rPr>
    </w:pPr>
    <w:r w:rsidRPr="00AC4BA9">
      <w:rPr>
        <w:rFonts w:ascii="Arial" w:hAnsi="Arial" w:cs="Arial"/>
        <w:sz w:val="24"/>
        <w:lang w:val="en-US"/>
      </w:rPr>
      <w:t>Cooling capacity range: 40 to 160 kW</w:t>
    </w:r>
  </w:p>
  <w:p w:rsidR="006E1C9F" w:rsidRPr="00AC4BA9" w:rsidRDefault="006E1C9F" w:rsidP="00AD75BC">
    <w:pPr>
      <w:rPr>
        <w:rFonts w:ascii="Arial" w:hAnsi="Arial" w:cs="Arial"/>
        <w:lang w:val="en-US"/>
      </w:rPr>
    </w:pPr>
  </w:p>
  <w:p w:rsidR="006E1C9F" w:rsidRPr="00AC4BA9" w:rsidRDefault="006E1C9F" w:rsidP="00AD75BC">
    <w:pPr>
      <w:pStyle w:val="Header"/>
      <w:rPr>
        <w:rFonts w:ascii="Arial" w:hAnsi="Arial" w:cs="Arial"/>
        <w:b/>
        <w:bCs/>
        <w:i/>
        <w:iCs/>
        <w:noProof w:val="0"/>
        <w:color w:val="000000"/>
        <w:sz w:val="32"/>
        <w:lang w:val="en-US"/>
      </w:rPr>
    </w:pPr>
    <w:r w:rsidRPr="00AC4BA9">
      <w:rPr>
        <w:rFonts w:ascii="Arial" w:hAnsi="Arial" w:cs="Arial"/>
        <w:b/>
        <w:bCs/>
        <w:i/>
        <w:iCs/>
        <w:noProof w:val="0"/>
        <w:color w:val="000000"/>
        <w:lang w:val="en-US"/>
      </w:rPr>
      <w:t xml:space="preserve">Carrier models:     </w:t>
    </w:r>
    <w:r w:rsidRPr="00AC4BA9">
      <w:rPr>
        <w:rFonts w:ascii="Arial" w:hAnsi="Arial" w:cs="Arial"/>
        <w:b/>
        <w:bCs/>
        <w:i/>
        <w:iCs/>
        <w:noProof w:val="0"/>
        <w:color w:val="000000"/>
        <w:sz w:val="32"/>
        <w:lang w:val="en-US"/>
      </w:rPr>
      <w:t>30RB</w:t>
    </w:r>
    <w:r>
      <w:rPr>
        <w:rFonts w:ascii="Arial" w:hAnsi="Arial" w:cs="Arial"/>
        <w:b/>
        <w:bCs/>
        <w:i/>
        <w:iCs/>
        <w:noProof w:val="0"/>
        <w:color w:val="000000"/>
        <w:sz w:val="32"/>
        <w:lang w:val="en-US"/>
      </w:rPr>
      <w:t>-</w:t>
    </w:r>
    <w:r w:rsidRPr="00AC4BA9">
      <w:rPr>
        <w:rFonts w:ascii="Arial" w:hAnsi="Arial" w:cs="Arial"/>
        <w:b/>
        <w:bCs/>
        <w:i/>
        <w:iCs/>
        <w:noProof w:val="0"/>
        <w:color w:val="000000"/>
        <w:sz w:val="32"/>
        <w:lang w:val="en-US"/>
      </w:rPr>
      <w:t xml:space="preserve"> </w:t>
    </w:r>
    <w:r w:rsidRPr="00BB523C">
      <w:rPr>
        <w:i/>
        <w:iCs/>
        <w:color w:val="000066"/>
        <w:sz w:val="27"/>
        <w:szCs w:val="27"/>
        <w:lang w:val="en-US"/>
      </w:rPr>
      <w:t>30RB_162-262B_302-802</w:t>
    </w:r>
    <w:r>
      <w:rPr>
        <w:rFonts w:ascii="Arial" w:hAnsi="Arial" w:cs="Arial"/>
        <w:b/>
        <w:bCs/>
        <w:i/>
        <w:iCs/>
        <w:noProof w:val="0"/>
        <w:color w:val="000000"/>
        <w:sz w:val="32"/>
        <w:lang w:val="en-US"/>
      </w:rPr>
      <w:t xml:space="preserve"> “A”</w:t>
    </w:r>
  </w:p>
  <w:p w:rsidR="006E1C9F" w:rsidRPr="00AC4BA9" w:rsidRDefault="006E1C9F" w:rsidP="00AD75BC">
    <w:pPr>
      <w:pStyle w:val="Header"/>
      <w:jc w:val="right"/>
      <w:rPr>
        <w:rFonts w:ascii="Arial" w:hAnsi="Arial" w:cs="Arial"/>
        <w:b/>
        <w:bCs/>
        <w:i/>
        <w:iCs/>
        <w:noProof w:val="0"/>
        <w:color w:val="000000"/>
        <w:sz w:val="32"/>
        <w:lang w:val="en-US"/>
      </w:rPr>
    </w:pPr>
    <w:r w:rsidRPr="00AC4BA9">
      <w:rPr>
        <w:rFonts w:ascii="Arial" w:hAnsi="Arial" w:cs="Arial"/>
        <w:sz w:val="28"/>
        <w:szCs w:val="38"/>
        <w:lang w:val="en-US"/>
      </w:rPr>
      <w:t>Specification guide</w:t>
    </w:r>
  </w:p>
  <w:p w:rsidR="006E1C9F" w:rsidRDefault="00AF5DCC">
    <w:pPr>
      <w:pStyle w:val="Header"/>
    </w:pPr>
    <w:r>
      <w:rPr>
        <w:lang w:val="en-GB" w:eastAsia="en-GB"/>
      </w:rPr>
      <w:pict>
        <v:line id="Line 1" o:spid="_x0000_s2049" style="position:absolute;z-index:251657728;visibility:visible" from="-2pt,7.4pt" to="502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" o:allowincell="f" strokeweight="1.5p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2A680"/>
    <w:multiLevelType w:val="hybridMultilevel"/>
    <w:tmpl w:val="6486CE3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E7D0E28"/>
    <w:multiLevelType w:val="hybridMultilevel"/>
    <w:tmpl w:val="A50068C8"/>
    <w:lvl w:ilvl="0" w:tplc="A398B072">
      <w:start w:val="1"/>
      <w:numFmt w:val="bullet"/>
      <w:pStyle w:val="BodyTextIndent"/>
      <w:lvlText w:val=""/>
      <w:lvlJc w:val="left"/>
      <w:pPr>
        <w:tabs>
          <w:tab w:val="num" w:pos="1582"/>
        </w:tabs>
        <w:ind w:left="1582" w:hanging="360"/>
      </w:pPr>
      <w:rPr>
        <w:rFonts w:ascii="Wingdings" w:hAnsi="Wingdings" w:hint="default"/>
      </w:rPr>
    </w:lvl>
    <w:lvl w:ilvl="1" w:tplc="85F6AD50" w:tentative="1">
      <w:start w:val="1"/>
      <w:numFmt w:val="bullet"/>
      <w:lvlText w:val="o"/>
      <w:lvlJc w:val="left"/>
      <w:pPr>
        <w:tabs>
          <w:tab w:val="num" w:pos="2302"/>
        </w:tabs>
        <w:ind w:left="2302" w:hanging="360"/>
      </w:pPr>
      <w:rPr>
        <w:rFonts w:ascii="Courier New" w:hAnsi="Courier New" w:hint="default"/>
      </w:rPr>
    </w:lvl>
    <w:lvl w:ilvl="2" w:tplc="4300B920" w:tentative="1">
      <w:start w:val="1"/>
      <w:numFmt w:val="bullet"/>
      <w:lvlText w:val=""/>
      <w:lvlJc w:val="left"/>
      <w:pPr>
        <w:tabs>
          <w:tab w:val="num" w:pos="3022"/>
        </w:tabs>
        <w:ind w:left="3022" w:hanging="360"/>
      </w:pPr>
      <w:rPr>
        <w:rFonts w:ascii="Wingdings" w:hAnsi="Wingdings" w:hint="default"/>
      </w:rPr>
    </w:lvl>
    <w:lvl w:ilvl="3" w:tplc="9F28636A" w:tentative="1">
      <w:start w:val="1"/>
      <w:numFmt w:val="bullet"/>
      <w:lvlText w:val=""/>
      <w:lvlJc w:val="left"/>
      <w:pPr>
        <w:tabs>
          <w:tab w:val="num" w:pos="3742"/>
        </w:tabs>
        <w:ind w:left="3742" w:hanging="360"/>
      </w:pPr>
      <w:rPr>
        <w:rFonts w:ascii="Symbol" w:hAnsi="Symbol" w:hint="default"/>
      </w:rPr>
    </w:lvl>
    <w:lvl w:ilvl="4" w:tplc="60D66774" w:tentative="1">
      <w:start w:val="1"/>
      <w:numFmt w:val="bullet"/>
      <w:lvlText w:val="o"/>
      <w:lvlJc w:val="left"/>
      <w:pPr>
        <w:tabs>
          <w:tab w:val="num" w:pos="4462"/>
        </w:tabs>
        <w:ind w:left="4462" w:hanging="360"/>
      </w:pPr>
      <w:rPr>
        <w:rFonts w:ascii="Courier New" w:hAnsi="Courier New" w:hint="default"/>
      </w:rPr>
    </w:lvl>
    <w:lvl w:ilvl="5" w:tplc="509E1584" w:tentative="1">
      <w:start w:val="1"/>
      <w:numFmt w:val="bullet"/>
      <w:lvlText w:val=""/>
      <w:lvlJc w:val="left"/>
      <w:pPr>
        <w:tabs>
          <w:tab w:val="num" w:pos="5182"/>
        </w:tabs>
        <w:ind w:left="5182" w:hanging="360"/>
      </w:pPr>
      <w:rPr>
        <w:rFonts w:ascii="Wingdings" w:hAnsi="Wingdings" w:hint="default"/>
      </w:rPr>
    </w:lvl>
    <w:lvl w:ilvl="6" w:tplc="B922F032" w:tentative="1">
      <w:start w:val="1"/>
      <w:numFmt w:val="bullet"/>
      <w:lvlText w:val=""/>
      <w:lvlJc w:val="left"/>
      <w:pPr>
        <w:tabs>
          <w:tab w:val="num" w:pos="5902"/>
        </w:tabs>
        <w:ind w:left="5902" w:hanging="360"/>
      </w:pPr>
      <w:rPr>
        <w:rFonts w:ascii="Symbol" w:hAnsi="Symbol" w:hint="default"/>
      </w:rPr>
    </w:lvl>
    <w:lvl w:ilvl="7" w:tplc="478E657E" w:tentative="1">
      <w:start w:val="1"/>
      <w:numFmt w:val="bullet"/>
      <w:lvlText w:val="o"/>
      <w:lvlJc w:val="left"/>
      <w:pPr>
        <w:tabs>
          <w:tab w:val="num" w:pos="6622"/>
        </w:tabs>
        <w:ind w:left="6622" w:hanging="360"/>
      </w:pPr>
      <w:rPr>
        <w:rFonts w:ascii="Courier New" w:hAnsi="Courier New" w:hint="default"/>
      </w:rPr>
    </w:lvl>
    <w:lvl w:ilvl="8" w:tplc="F258D158" w:tentative="1">
      <w:start w:val="1"/>
      <w:numFmt w:val="bullet"/>
      <w:lvlText w:val=""/>
      <w:lvlJc w:val="left"/>
      <w:pPr>
        <w:tabs>
          <w:tab w:val="num" w:pos="7342"/>
        </w:tabs>
        <w:ind w:left="7342" w:hanging="360"/>
      </w:pPr>
      <w:rPr>
        <w:rFonts w:ascii="Wingdings" w:hAnsi="Wingdings" w:hint="default"/>
      </w:rPr>
    </w:lvl>
  </w:abstractNum>
  <w:abstractNum w:abstractNumId="2" w15:restartNumberingAfterBreak="0">
    <w:nsid w:val="1647512F"/>
    <w:multiLevelType w:val="hybridMultilevel"/>
    <w:tmpl w:val="5F64E122"/>
    <w:lvl w:ilvl="0" w:tplc="FFFFFFFF">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2258328D"/>
    <w:multiLevelType w:val="hybridMultilevel"/>
    <w:tmpl w:val="17B4DCE8"/>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BF16FAC"/>
    <w:multiLevelType w:val="hybridMultilevel"/>
    <w:tmpl w:val="F32EB232"/>
    <w:lvl w:ilvl="0" w:tplc="2C8A2062">
      <w:numFmt w:val="bullet"/>
      <w:lvlText w:val="-"/>
      <w:lvlJc w:val="left"/>
      <w:pPr>
        <w:ind w:left="720" w:hanging="360"/>
      </w:pPr>
      <w:rPr>
        <w:rFonts w:ascii="Arial" w:eastAsia="Times New Roman" w:hAnsi="Arial" w:cs="Arial" w:hint="default"/>
      </w:rPr>
    </w:lvl>
    <w:lvl w:ilvl="1" w:tplc="04080001">
      <w:start w:val="1"/>
      <w:numFmt w:val="bullet"/>
      <w:lvlText w:val=""/>
      <w:lvlJc w:val="left"/>
      <w:pPr>
        <w:tabs>
          <w:tab w:val="num" w:pos="1092"/>
        </w:tabs>
        <w:ind w:left="1092" w:hanging="360"/>
      </w:pPr>
      <w:rPr>
        <w:rFonts w:ascii="Symbol" w:hAnsi="Symbol" w:hint="default"/>
      </w:rPr>
    </w:lvl>
    <w:lvl w:ilvl="2" w:tplc="04100005">
      <w:start w:val="1"/>
      <w:numFmt w:val="decimal"/>
      <w:lvlText w:val="%3."/>
      <w:lvlJc w:val="left"/>
      <w:pPr>
        <w:tabs>
          <w:tab w:val="num" w:pos="1812"/>
        </w:tabs>
        <w:ind w:left="1812" w:hanging="360"/>
      </w:pPr>
    </w:lvl>
    <w:lvl w:ilvl="3" w:tplc="04100001">
      <w:start w:val="1"/>
      <w:numFmt w:val="decimal"/>
      <w:lvlText w:val="%4."/>
      <w:lvlJc w:val="left"/>
      <w:pPr>
        <w:tabs>
          <w:tab w:val="num" w:pos="2532"/>
        </w:tabs>
        <w:ind w:left="2532" w:hanging="360"/>
      </w:pPr>
    </w:lvl>
    <w:lvl w:ilvl="4" w:tplc="04100003">
      <w:start w:val="1"/>
      <w:numFmt w:val="decimal"/>
      <w:lvlText w:val="%5."/>
      <w:lvlJc w:val="left"/>
      <w:pPr>
        <w:tabs>
          <w:tab w:val="num" w:pos="3252"/>
        </w:tabs>
        <w:ind w:left="3252" w:hanging="360"/>
      </w:pPr>
    </w:lvl>
    <w:lvl w:ilvl="5" w:tplc="04100005">
      <w:start w:val="1"/>
      <w:numFmt w:val="decimal"/>
      <w:lvlText w:val="%6."/>
      <w:lvlJc w:val="left"/>
      <w:pPr>
        <w:tabs>
          <w:tab w:val="num" w:pos="3972"/>
        </w:tabs>
        <w:ind w:left="3972" w:hanging="360"/>
      </w:pPr>
    </w:lvl>
    <w:lvl w:ilvl="6" w:tplc="04100001">
      <w:start w:val="1"/>
      <w:numFmt w:val="decimal"/>
      <w:lvlText w:val="%7."/>
      <w:lvlJc w:val="left"/>
      <w:pPr>
        <w:tabs>
          <w:tab w:val="num" w:pos="4692"/>
        </w:tabs>
        <w:ind w:left="4692" w:hanging="360"/>
      </w:pPr>
    </w:lvl>
    <w:lvl w:ilvl="7" w:tplc="04100003">
      <w:start w:val="1"/>
      <w:numFmt w:val="decimal"/>
      <w:lvlText w:val="%8."/>
      <w:lvlJc w:val="left"/>
      <w:pPr>
        <w:tabs>
          <w:tab w:val="num" w:pos="5412"/>
        </w:tabs>
        <w:ind w:left="5412" w:hanging="360"/>
      </w:pPr>
    </w:lvl>
    <w:lvl w:ilvl="8" w:tplc="04100005">
      <w:start w:val="1"/>
      <w:numFmt w:val="decimal"/>
      <w:lvlText w:val="%9."/>
      <w:lvlJc w:val="left"/>
      <w:pPr>
        <w:tabs>
          <w:tab w:val="num" w:pos="6132"/>
        </w:tabs>
        <w:ind w:left="6132" w:hanging="360"/>
      </w:pPr>
    </w:lvl>
  </w:abstractNum>
  <w:abstractNum w:abstractNumId="5" w15:restartNumberingAfterBreak="0">
    <w:nsid w:val="2F3F520E"/>
    <w:multiLevelType w:val="hybridMultilevel"/>
    <w:tmpl w:val="4CACF310"/>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F8F4D35"/>
    <w:multiLevelType w:val="hybridMultilevel"/>
    <w:tmpl w:val="F57E726C"/>
    <w:lvl w:ilvl="0" w:tplc="09C0486E">
      <w:start w:val="1"/>
      <w:numFmt w:val="bullet"/>
      <w:pStyle w:val="Puce2"/>
      <w:lvlText w:val=""/>
      <w:lvlJc w:val="left"/>
      <w:pPr>
        <w:tabs>
          <w:tab w:val="num" w:pos="786"/>
        </w:tabs>
        <w:ind w:left="786" w:hanging="360"/>
      </w:pPr>
      <w:rPr>
        <w:rFonts w:ascii="Wingdings" w:hAnsi="Wingdings" w:hint="default"/>
      </w:rPr>
    </w:lvl>
    <w:lvl w:ilvl="1" w:tplc="024A0FFE" w:tentative="1">
      <w:start w:val="1"/>
      <w:numFmt w:val="bullet"/>
      <w:lvlText w:val="o"/>
      <w:lvlJc w:val="left"/>
      <w:pPr>
        <w:tabs>
          <w:tab w:val="num" w:pos="1860"/>
        </w:tabs>
        <w:ind w:left="1860" w:hanging="360"/>
      </w:pPr>
      <w:rPr>
        <w:rFonts w:ascii="Courier New" w:hAnsi="Courier New" w:hint="default"/>
      </w:rPr>
    </w:lvl>
    <w:lvl w:ilvl="2" w:tplc="06E24F5E" w:tentative="1">
      <w:start w:val="1"/>
      <w:numFmt w:val="bullet"/>
      <w:lvlText w:val=""/>
      <w:lvlJc w:val="left"/>
      <w:pPr>
        <w:tabs>
          <w:tab w:val="num" w:pos="2580"/>
        </w:tabs>
        <w:ind w:left="2580" w:hanging="360"/>
      </w:pPr>
      <w:rPr>
        <w:rFonts w:ascii="Wingdings" w:hAnsi="Wingdings" w:hint="default"/>
      </w:rPr>
    </w:lvl>
    <w:lvl w:ilvl="3" w:tplc="6012F460" w:tentative="1">
      <w:start w:val="1"/>
      <w:numFmt w:val="bullet"/>
      <w:lvlText w:val=""/>
      <w:lvlJc w:val="left"/>
      <w:pPr>
        <w:tabs>
          <w:tab w:val="num" w:pos="3300"/>
        </w:tabs>
        <w:ind w:left="3300" w:hanging="360"/>
      </w:pPr>
      <w:rPr>
        <w:rFonts w:ascii="Symbol" w:hAnsi="Symbol" w:hint="default"/>
      </w:rPr>
    </w:lvl>
    <w:lvl w:ilvl="4" w:tplc="BDF86B24" w:tentative="1">
      <w:start w:val="1"/>
      <w:numFmt w:val="bullet"/>
      <w:lvlText w:val="o"/>
      <w:lvlJc w:val="left"/>
      <w:pPr>
        <w:tabs>
          <w:tab w:val="num" w:pos="4020"/>
        </w:tabs>
        <w:ind w:left="4020" w:hanging="360"/>
      </w:pPr>
      <w:rPr>
        <w:rFonts w:ascii="Courier New" w:hAnsi="Courier New" w:hint="default"/>
      </w:rPr>
    </w:lvl>
    <w:lvl w:ilvl="5" w:tplc="CBC84BA6" w:tentative="1">
      <w:start w:val="1"/>
      <w:numFmt w:val="bullet"/>
      <w:lvlText w:val=""/>
      <w:lvlJc w:val="left"/>
      <w:pPr>
        <w:tabs>
          <w:tab w:val="num" w:pos="4740"/>
        </w:tabs>
        <w:ind w:left="4740" w:hanging="360"/>
      </w:pPr>
      <w:rPr>
        <w:rFonts w:ascii="Wingdings" w:hAnsi="Wingdings" w:hint="default"/>
      </w:rPr>
    </w:lvl>
    <w:lvl w:ilvl="6" w:tplc="709C92A8" w:tentative="1">
      <w:start w:val="1"/>
      <w:numFmt w:val="bullet"/>
      <w:lvlText w:val=""/>
      <w:lvlJc w:val="left"/>
      <w:pPr>
        <w:tabs>
          <w:tab w:val="num" w:pos="5460"/>
        </w:tabs>
        <w:ind w:left="5460" w:hanging="360"/>
      </w:pPr>
      <w:rPr>
        <w:rFonts w:ascii="Symbol" w:hAnsi="Symbol" w:hint="default"/>
      </w:rPr>
    </w:lvl>
    <w:lvl w:ilvl="7" w:tplc="9C526244" w:tentative="1">
      <w:start w:val="1"/>
      <w:numFmt w:val="bullet"/>
      <w:lvlText w:val="o"/>
      <w:lvlJc w:val="left"/>
      <w:pPr>
        <w:tabs>
          <w:tab w:val="num" w:pos="6180"/>
        </w:tabs>
        <w:ind w:left="6180" w:hanging="360"/>
      </w:pPr>
      <w:rPr>
        <w:rFonts w:ascii="Courier New" w:hAnsi="Courier New" w:hint="default"/>
      </w:rPr>
    </w:lvl>
    <w:lvl w:ilvl="8" w:tplc="3A902064" w:tentative="1">
      <w:start w:val="1"/>
      <w:numFmt w:val="bullet"/>
      <w:lvlText w:val=""/>
      <w:lvlJc w:val="left"/>
      <w:pPr>
        <w:tabs>
          <w:tab w:val="num" w:pos="6900"/>
        </w:tabs>
        <w:ind w:left="6900" w:hanging="360"/>
      </w:pPr>
      <w:rPr>
        <w:rFonts w:ascii="Wingdings" w:hAnsi="Wingdings" w:hint="default"/>
      </w:rPr>
    </w:lvl>
  </w:abstractNum>
  <w:abstractNum w:abstractNumId="7" w15:restartNumberingAfterBreak="0">
    <w:nsid w:val="307E1519"/>
    <w:multiLevelType w:val="hybridMultilevel"/>
    <w:tmpl w:val="4A9CB858"/>
    <w:lvl w:ilvl="0" w:tplc="04080001">
      <w:start w:val="1"/>
      <w:numFmt w:val="bullet"/>
      <w:lvlText w:val=""/>
      <w:lvlJc w:val="left"/>
      <w:pPr>
        <w:ind w:left="1429" w:hanging="360"/>
      </w:pPr>
      <w:rPr>
        <w:rFonts w:ascii="Symbol" w:hAnsi="Symbol"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8" w15:restartNumberingAfterBreak="0">
    <w:nsid w:val="32383ECB"/>
    <w:multiLevelType w:val="hybridMultilevel"/>
    <w:tmpl w:val="65BC7506"/>
    <w:lvl w:ilvl="0" w:tplc="23C6DE3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B9385F"/>
    <w:multiLevelType w:val="hybridMultilevel"/>
    <w:tmpl w:val="A95CD55C"/>
    <w:lvl w:ilvl="0" w:tplc="FFFFFFFF">
      <w:start w:val="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6FE64B8"/>
    <w:multiLevelType w:val="hybridMultilevel"/>
    <w:tmpl w:val="1116CEA6"/>
    <w:lvl w:ilvl="0" w:tplc="C8480CB8">
      <w:numFmt w:val="bullet"/>
      <w:lvlText w:val="-"/>
      <w:lvlJc w:val="left"/>
      <w:pPr>
        <w:ind w:left="2138" w:hanging="360"/>
      </w:pPr>
      <w:rPr>
        <w:rFonts w:ascii="Arial" w:hAnsi="Aria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F16E88"/>
    <w:multiLevelType w:val="hybridMultilevel"/>
    <w:tmpl w:val="2AE62F9A"/>
    <w:lvl w:ilvl="0" w:tplc="C8480CB8">
      <w:numFmt w:val="bullet"/>
      <w:lvlText w:val="-"/>
      <w:lvlJc w:val="left"/>
      <w:pPr>
        <w:ind w:left="1068" w:hanging="360"/>
      </w:pPr>
      <w:rPr>
        <w:rFonts w:ascii="Arial" w:hAnsi="Arial" w:hint="default"/>
        <w:color w:val="000000" w:themeColor="text1"/>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2" w15:restartNumberingAfterBreak="0">
    <w:nsid w:val="3B0A3075"/>
    <w:multiLevelType w:val="hybridMultilevel"/>
    <w:tmpl w:val="596C1DA0"/>
    <w:lvl w:ilvl="0" w:tplc="B1EE9608">
      <w:start w:val="1"/>
      <w:numFmt w:val="bullet"/>
      <w:pStyle w:val="Puce1"/>
      <w:lvlText w:val=""/>
      <w:lvlJc w:val="left"/>
      <w:pPr>
        <w:tabs>
          <w:tab w:val="num" w:pos="720"/>
        </w:tabs>
        <w:ind w:left="720" w:hanging="360"/>
      </w:pPr>
      <w:rPr>
        <w:rFonts w:ascii="Wingdings" w:hAnsi="Wingdings" w:hint="default"/>
      </w:rPr>
    </w:lvl>
    <w:lvl w:ilvl="1" w:tplc="424A5E00">
      <w:start w:val="1"/>
      <w:numFmt w:val="bullet"/>
      <w:lvlText w:val="o"/>
      <w:lvlJc w:val="left"/>
      <w:pPr>
        <w:tabs>
          <w:tab w:val="num" w:pos="1440"/>
        </w:tabs>
        <w:ind w:left="1440" w:hanging="360"/>
      </w:pPr>
      <w:rPr>
        <w:rFonts w:ascii="Courier New" w:hAnsi="Courier New" w:hint="default"/>
      </w:rPr>
    </w:lvl>
    <w:lvl w:ilvl="2" w:tplc="A4467DC6" w:tentative="1">
      <w:start w:val="1"/>
      <w:numFmt w:val="bullet"/>
      <w:lvlText w:val=""/>
      <w:lvlJc w:val="left"/>
      <w:pPr>
        <w:tabs>
          <w:tab w:val="num" w:pos="2160"/>
        </w:tabs>
        <w:ind w:left="2160" w:hanging="360"/>
      </w:pPr>
      <w:rPr>
        <w:rFonts w:ascii="Wingdings" w:hAnsi="Wingdings" w:hint="default"/>
      </w:rPr>
    </w:lvl>
    <w:lvl w:ilvl="3" w:tplc="86527646" w:tentative="1">
      <w:start w:val="1"/>
      <w:numFmt w:val="bullet"/>
      <w:lvlText w:val=""/>
      <w:lvlJc w:val="left"/>
      <w:pPr>
        <w:tabs>
          <w:tab w:val="num" w:pos="2880"/>
        </w:tabs>
        <w:ind w:left="2880" w:hanging="360"/>
      </w:pPr>
      <w:rPr>
        <w:rFonts w:ascii="Symbol" w:hAnsi="Symbol" w:hint="default"/>
      </w:rPr>
    </w:lvl>
    <w:lvl w:ilvl="4" w:tplc="F3CEACE8" w:tentative="1">
      <w:start w:val="1"/>
      <w:numFmt w:val="bullet"/>
      <w:lvlText w:val="o"/>
      <w:lvlJc w:val="left"/>
      <w:pPr>
        <w:tabs>
          <w:tab w:val="num" w:pos="3600"/>
        </w:tabs>
        <w:ind w:left="3600" w:hanging="360"/>
      </w:pPr>
      <w:rPr>
        <w:rFonts w:ascii="Courier New" w:hAnsi="Courier New" w:hint="default"/>
      </w:rPr>
    </w:lvl>
    <w:lvl w:ilvl="5" w:tplc="CC66F82E" w:tentative="1">
      <w:start w:val="1"/>
      <w:numFmt w:val="bullet"/>
      <w:lvlText w:val=""/>
      <w:lvlJc w:val="left"/>
      <w:pPr>
        <w:tabs>
          <w:tab w:val="num" w:pos="4320"/>
        </w:tabs>
        <w:ind w:left="4320" w:hanging="360"/>
      </w:pPr>
      <w:rPr>
        <w:rFonts w:ascii="Wingdings" w:hAnsi="Wingdings" w:hint="default"/>
      </w:rPr>
    </w:lvl>
    <w:lvl w:ilvl="6" w:tplc="AA9E0E56" w:tentative="1">
      <w:start w:val="1"/>
      <w:numFmt w:val="bullet"/>
      <w:lvlText w:val=""/>
      <w:lvlJc w:val="left"/>
      <w:pPr>
        <w:tabs>
          <w:tab w:val="num" w:pos="5040"/>
        </w:tabs>
        <w:ind w:left="5040" w:hanging="360"/>
      </w:pPr>
      <w:rPr>
        <w:rFonts w:ascii="Symbol" w:hAnsi="Symbol" w:hint="default"/>
      </w:rPr>
    </w:lvl>
    <w:lvl w:ilvl="7" w:tplc="384AE0DA" w:tentative="1">
      <w:start w:val="1"/>
      <w:numFmt w:val="bullet"/>
      <w:lvlText w:val="o"/>
      <w:lvlJc w:val="left"/>
      <w:pPr>
        <w:tabs>
          <w:tab w:val="num" w:pos="5760"/>
        </w:tabs>
        <w:ind w:left="5760" w:hanging="360"/>
      </w:pPr>
      <w:rPr>
        <w:rFonts w:ascii="Courier New" w:hAnsi="Courier New" w:hint="default"/>
      </w:rPr>
    </w:lvl>
    <w:lvl w:ilvl="8" w:tplc="97B6868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330F96"/>
    <w:multiLevelType w:val="hybridMultilevel"/>
    <w:tmpl w:val="47B4522C"/>
    <w:lvl w:ilvl="0" w:tplc="2C8A2062">
      <w:numFmt w:val="bullet"/>
      <w:lvlText w:val="-"/>
      <w:lvlJc w:val="left"/>
      <w:pPr>
        <w:ind w:left="720" w:hanging="360"/>
      </w:pPr>
      <w:rPr>
        <w:rFonts w:ascii="Arial" w:eastAsia="Times New Roman" w:hAnsi="Arial" w:cs="Arial" w:hint="default"/>
      </w:rPr>
    </w:lvl>
    <w:lvl w:ilvl="1" w:tplc="2C8A2062">
      <w:numFmt w:val="bullet"/>
      <w:lvlText w:val="-"/>
      <w:lvlJc w:val="left"/>
      <w:pPr>
        <w:tabs>
          <w:tab w:val="num" w:pos="1092"/>
        </w:tabs>
        <w:ind w:left="1092" w:hanging="360"/>
      </w:pPr>
      <w:rPr>
        <w:rFonts w:ascii="Arial" w:eastAsia="Times New Roman" w:hAnsi="Arial" w:cs="Arial" w:hint="default"/>
      </w:rPr>
    </w:lvl>
    <w:lvl w:ilvl="2" w:tplc="04100005">
      <w:start w:val="1"/>
      <w:numFmt w:val="decimal"/>
      <w:lvlText w:val="%3."/>
      <w:lvlJc w:val="left"/>
      <w:pPr>
        <w:tabs>
          <w:tab w:val="num" w:pos="1812"/>
        </w:tabs>
        <w:ind w:left="1812" w:hanging="360"/>
      </w:pPr>
    </w:lvl>
    <w:lvl w:ilvl="3" w:tplc="04100001">
      <w:start w:val="1"/>
      <w:numFmt w:val="decimal"/>
      <w:lvlText w:val="%4."/>
      <w:lvlJc w:val="left"/>
      <w:pPr>
        <w:tabs>
          <w:tab w:val="num" w:pos="2532"/>
        </w:tabs>
        <w:ind w:left="2532" w:hanging="360"/>
      </w:pPr>
    </w:lvl>
    <w:lvl w:ilvl="4" w:tplc="04100003">
      <w:start w:val="1"/>
      <w:numFmt w:val="decimal"/>
      <w:lvlText w:val="%5."/>
      <w:lvlJc w:val="left"/>
      <w:pPr>
        <w:tabs>
          <w:tab w:val="num" w:pos="3252"/>
        </w:tabs>
        <w:ind w:left="3252" w:hanging="360"/>
      </w:pPr>
    </w:lvl>
    <w:lvl w:ilvl="5" w:tplc="04100005">
      <w:start w:val="1"/>
      <w:numFmt w:val="decimal"/>
      <w:lvlText w:val="%6."/>
      <w:lvlJc w:val="left"/>
      <w:pPr>
        <w:tabs>
          <w:tab w:val="num" w:pos="3972"/>
        </w:tabs>
        <w:ind w:left="3972" w:hanging="360"/>
      </w:pPr>
    </w:lvl>
    <w:lvl w:ilvl="6" w:tplc="04100001">
      <w:start w:val="1"/>
      <w:numFmt w:val="decimal"/>
      <w:lvlText w:val="%7."/>
      <w:lvlJc w:val="left"/>
      <w:pPr>
        <w:tabs>
          <w:tab w:val="num" w:pos="4692"/>
        </w:tabs>
        <w:ind w:left="4692" w:hanging="360"/>
      </w:pPr>
    </w:lvl>
    <w:lvl w:ilvl="7" w:tplc="04100003">
      <w:start w:val="1"/>
      <w:numFmt w:val="decimal"/>
      <w:lvlText w:val="%8."/>
      <w:lvlJc w:val="left"/>
      <w:pPr>
        <w:tabs>
          <w:tab w:val="num" w:pos="5412"/>
        </w:tabs>
        <w:ind w:left="5412" w:hanging="360"/>
      </w:pPr>
    </w:lvl>
    <w:lvl w:ilvl="8" w:tplc="04100005">
      <w:start w:val="1"/>
      <w:numFmt w:val="decimal"/>
      <w:lvlText w:val="%9."/>
      <w:lvlJc w:val="left"/>
      <w:pPr>
        <w:tabs>
          <w:tab w:val="num" w:pos="6132"/>
        </w:tabs>
        <w:ind w:left="6132" w:hanging="360"/>
      </w:pPr>
    </w:lvl>
  </w:abstractNum>
  <w:abstractNum w:abstractNumId="14" w15:restartNumberingAfterBreak="0">
    <w:nsid w:val="52AC5EE0"/>
    <w:multiLevelType w:val="hybridMultilevel"/>
    <w:tmpl w:val="2A4AD310"/>
    <w:lvl w:ilvl="0" w:tplc="CFDCD280">
      <w:start w:val="2"/>
      <w:numFmt w:val="bullet"/>
      <w:pStyle w:val="Puce3"/>
      <w:lvlText w:val="-"/>
      <w:lvlJc w:val="left"/>
      <w:pPr>
        <w:tabs>
          <w:tab w:val="num" w:pos="1398"/>
        </w:tabs>
        <w:ind w:left="1398" w:hanging="360"/>
      </w:pPr>
      <w:rPr>
        <w:rFonts w:ascii="Times New Roman" w:eastAsia="Times New Roman" w:hAnsi="Times New Roman" w:cs="Times New Roman" w:hint="default"/>
      </w:rPr>
    </w:lvl>
    <w:lvl w:ilvl="1" w:tplc="1936B004">
      <w:start w:val="1"/>
      <w:numFmt w:val="bullet"/>
      <w:lvlText w:val="o"/>
      <w:lvlJc w:val="left"/>
      <w:pPr>
        <w:tabs>
          <w:tab w:val="num" w:pos="2118"/>
        </w:tabs>
        <w:ind w:left="2118" w:hanging="360"/>
      </w:pPr>
      <w:rPr>
        <w:rFonts w:ascii="Courier New" w:hAnsi="Courier New" w:hint="default"/>
      </w:rPr>
    </w:lvl>
    <w:lvl w:ilvl="2" w:tplc="07D01BD2" w:tentative="1">
      <w:start w:val="1"/>
      <w:numFmt w:val="bullet"/>
      <w:lvlText w:val=""/>
      <w:lvlJc w:val="left"/>
      <w:pPr>
        <w:tabs>
          <w:tab w:val="num" w:pos="2838"/>
        </w:tabs>
        <w:ind w:left="2838" w:hanging="360"/>
      </w:pPr>
      <w:rPr>
        <w:rFonts w:ascii="Wingdings" w:hAnsi="Wingdings" w:hint="default"/>
      </w:rPr>
    </w:lvl>
    <w:lvl w:ilvl="3" w:tplc="A938440A" w:tentative="1">
      <w:start w:val="1"/>
      <w:numFmt w:val="bullet"/>
      <w:lvlText w:val=""/>
      <w:lvlJc w:val="left"/>
      <w:pPr>
        <w:tabs>
          <w:tab w:val="num" w:pos="3558"/>
        </w:tabs>
        <w:ind w:left="3558" w:hanging="360"/>
      </w:pPr>
      <w:rPr>
        <w:rFonts w:ascii="Symbol" w:hAnsi="Symbol" w:hint="default"/>
      </w:rPr>
    </w:lvl>
    <w:lvl w:ilvl="4" w:tplc="A232EC88" w:tentative="1">
      <w:start w:val="1"/>
      <w:numFmt w:val="bullet"/>
      <w:lvlText w:val="o"/>
      <w:lvlJc w:val="left"/>
      <w:pPr>
        <w:tabs>
          <w:tab w:val="num" w:pos="4278"/>
        </w:tabs>
        <w:ind w:left="4278" w:hanging="360"/>
      </w:pPr>
      <w:rPr>
        <w:rFonts w:ascii="Courier New" w:hAnsi="Courier New" w:hint="default"/>
      </w:rPr>
    </w:lvl>
    <w:lvl w:ilvl="5" w:tplc="9E3CE290" w:tentative="1">
      <w:start w:val="1"/>
      <w:numFmt w:val="bullet"/>
      <w:lvlText w:val=""/>
      <w:lvlJc w:val="left"/>
      <w:pPr>
        <w:tabs>
          <w:tab w:val="num" w:pos="4998"/>
        </w:tabs>
        <w:ind w:left="4998" w:hanging="360"/>
      </w:pPr>
      <w:rPr>
        <w:rFonts w:ascii="Wingdings" w:hAnsi="Wingdings" w:hint="default"/>
      </w:rPr>
    </w:lvl>
    <w:lvl w:ilvl="6" w:tplc="710E7FFC" w:tentative="1">
      <w:start w:val="1"/>
      <w:numFmt w:val="bullet"/>
      <w:lvlText w:val=""/>
      <w:lvlJc w:val="left"/>
      <w:pPr>
        <w:tabs>
          <w:tab w:val="num" w:pos="5718"/>
        </w:tabs>
        <w:ind w:left="5718" w:hanging="360"/>
      </w:pPr>
      <w:rPr>
        <w:rFonts w:ascii="Symbol" w:hAnsi="Symbol" w:hint="default"/>
      </w:rPr>
    </w:lvl>
    <w:lvl w:ilvl="7" w:tplc="48069AB2" w:tentative="1">
      <w:start w:val="1"/>
      <w:numFmt w:val="bullet"/>
      <w:lvlText w:val="o"/>
      <w:lvlJc w:val="left"/>
      <w:pPr>
        <w:tabs>
          <w:tab w:val="num" w:pos="6438"/>
        </w:tabs>
        <w:ind w:left="6438" w:hanging="360"/>
      </w:pPr>
      <w:rPr>
        <w:rFonts w:ascii="Courier New" w:hAnsi="Courier New" w:hint="default"/>
      </w:rPr>
    </w:lvl>
    <w:lvl w:ilvl="8" w:tplc="4D0C1BE6" w:tentative="1">
      <w:start w:val="1"/>
      <w:numFmt w:val="bullet"/>
      <w:lvlText w:val=""/>
      <w:lvlJc w:val="left"/>
      <w:pPr>
        <w:tabs>
          <w:tab w:val="num" w:pos="7158"/>
        </w:tabs>
        <w:ind w:left="7158" w:hanging="360"/>
      </w:pPr>
      <w:rPr>
        <w:rFonts w:ascii="Wingdings" w:hAnsi="Wingdings" w:hint="default"/>
      </w:rPr>
    </w:lvl>
  </w:abstractNum>
  <w:abstractNum w:abstractNumId="15" w15:restartNumberingAfterBreak="0">
    <w:nsid w:val="5B297E3F"/>
    <w:multiLevelType w:val="hybridMultilevel"/>
    <w:tmpl w:val="3E00D6FA"/>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7D779DF"/>
    <w:multiLevelType w:val="hybridMultilevel"/>
    <w:tmpl w:val="6FA236AE"/>
    <w:lvl w:ilvl="0" w:tplc="FFFFFFFF">
      <w:start w:val="2"/>
      <w:numFmt w:val="bullet"/>
      <w:lvlText w:val="-"/>
      <w:lvlJc w:val="left"/>
      <w:pPr>
        <w:ind w:left="1004" w:hanging="360"/>
      </w:pPr>
      <w:rPr>
        <w:rFonts w:ascii="Times New Roman" w:eastAsia="Times New Roman" w:hAnsi="Times New Roman" w:cs="Times New Roman"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17" w15:restartNumberingAfterBreak="0">
    <w:nsid w:val="71995D79"/>
    <w:multiLevelType w:val="hybridMultilevel"/>
    <w:tmpl w:val="8D76949C"/>
    <w:lvl w:ilvl="0" w:tplc="2C8A2062">
      <w:numFmt w:val="bullet"/>
      <w:lvlText w:val="-"/>
      <w:lvlJc w:val="left"/>
      <w:pPr>
        <w:ind w:left="720" w:hanging="360"/>
      </w:pPr>
      <w:rPr>
        <w:rFonts w:ascii="Arial" w:eastAsia="Times New Roman" w:hAnsi="Arial" w:cs="Arial" w:hint="default"/>
      </w:rPr>
    </w:lvl>
    <w:lvl w:ilvl="1" w:tplc="2C8A2062">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5631A20"/>
    <w:multiLevelType w:val="hybridMultilevel"/>
    <w:tmpl w:val="DBE2FA60"/>
    <w:lvl w:ilvl="0" w:tplc="04080001">
      <w:start w:val="1"/>
      <w:numFmt w:val="bullet"/>
      <w:lvlText w:val=""/>
      <w:lvlJc w:val="left"/>
      <w:pPr>
        <w:ind w:left="1068" w:hanging="360"/>
      </w:pPr>
      <w:rPr>
        <w:rFonts w:ascii="Symbol" w:hAnsi="Symbol" w:hint="default"/>
      </w:rPr>
    </w:lvl>
    <w:lvl w:ilvl="1" w:tplc="04080003" w:tentative="1">
      <w:start w:val="1"/>
      <w:numFmt w:val="bullet"/>
      <w:lvlText w:val="o"/>
      <w:lvlJc w:val="left"/>
      <w:pPr>
        <w:ind w:left="1788" w:hanging="360"/>
      </w:pPr>
      <w:rPr>
        <w:rFonts w:ascii="Courier New" w:hAnsi="Courier New" w:cs="Courier New" w:hint="default"/>
      </w:rPr>
    </w:lvl>
    <w:lvl w:ilvl="2" w:tplc="04080005" w:tentative="1">
      <w:start w:val="1"/>
      <w:numFmt w:val="bullet"/>
      <w:lvlText w:val=""/>
      <w:lvlJc w:val="left"/>
      <w:pPr>
        <w:ind w:left="2508" w:hanging="360"/>
      </w:pPr>
      <w:rPr>
        <w:rFonts w:ascii="Wingdings" w:hAnsi="Wingdings" w:hint="default"/>
      </w:rPr>
    </w:lvl>
    <w:lvl w:ilvl="3" w:tplc="04080001" w:tentative="1">
      <w:start w:val="1"/>
      <w:numFmt w:val="bullet"/>
      <w:lvlText w:val=""/>
      <w:lvlJc w:val="left"/>
      <w:pPr>
        <w:ind w:left="3228" w:hanging="360"/>
      </w:pPr>
      <w:rPr>
        <w:rFonts w:ascii="Symbol" w:hAnsi="Symbol" w:hint="default"/>
      </w:rPr>
    </w:lvl>
    <w:lvl w:ilvl="4" w:tplc="04080003" w:tentative="1">
      <w:start w:val="1"/>
      <w:numFmt w:val="bullet"/>
      <w:lvlText w:val="o"/>
      <w:lvlJc w:val="left"/>
      <w:pPr>
        <w:ind w:left="3948" w:hanging="360"/>
      </w:pPr>
      <w:rPr>
        <w:rFonts w:ascii="Courier New" w:hAnsi="Courier New" w:cs="Courier New" w:hint="default"/>
      </w:rPr>
    </w:lvl>
    <w:lvl w:ilvl="5" w:tplc="04080005" w:tentative="1">
      <w:start w:val="1"/>
      <w:numFmt w:val="bullet"/>
      <w:lvlText w:val=""/>
      <w:lvlJc w:val="left"/>
      <w:pPr>
        <w:ind w:left="4668" w:hanging="360"/>
      </w:pPr>
      <w:rPr>
        <w:rFonts w:ascii="Wingdings" w:hAnsi="Wingdings" w:hint="default"/>
      </w:rPr>
    </w:lvl>
    <w:lvl w:ilvl="6" w:tplc="04080001" w:tentative="1">
      <w:start w:val="1"/>
      <w:numFmt w:val="bullet"/>
      <w:lvlText w:val=""/>
      <w:lvlJc w:val="left"/>
      <w:pPr>
        <w:ind w:left="5388" w:hanging="360"/>
      </w:pPr>
      <w:rPr>
        <w:rFonts w:ascii="Symbol" w:hAnsi="Symbol" w:hint="default"/>
      </w:rPr>
    </w:lvl>
    <w:lvl w:ilvl="7" w:tplc="04080003" w:tentative="1">
      <w:start w:val="1"/>
      <w:numFmt w:val="bullet"/>
      <w:lvlText w:val="o"/>
      <w:lvlJc w:val="left"/>
      <w:pPr>
        <w:ind w:left="6108" w:hanging="360"/>
      </w:pPr>
      <w:rPr>
        <w:rFonts w:ascii="Courier New" w:hAnsi="Courier New" w:cs="Courier New" w:hint="default"/>
      </w:rPr>
    </w:lvl>
    <w:lvl w:ilvl="8" w:tplc="04080005" w:tentative="1">
      <w:start w:val="1"/>
      <w:numFmt w:val="bullet"/>
      <w:lvlText w:val=""/>
      <w:lvlJc w:val="left"/>
      <w:pPr>
        <w:ind w:left="6828" w:hanging="360"/>
      </w:pPr>
      <w:rPr>
        <w:rFonts w:ascii="Wingdings" w:hAnsi="Wingdings" w:hint="default"/>
      </w:rPr>
    </w:lvl>
  </w:abstractNum>
  <w:abstractNum w:abstractNumId="19" w15:restartNumberingAfterBreak="0">
    <w:nsid w:val="77204587"/>
    <w:multiLevelType w:val="hybridMultilevel"/>
    <w:tmpl w:val="BAC844DC"/>
    <w:lvl w:ilvl="0" w:tplc="C8480CB8">
      <w:numFmt w:val="bullet"/>
      <w:lvlText w:val="-"/>
      <w:lvlJc w:val="left"/>
      <w:pPr>
        <w:ind w:left="720" w:hanging="360"/>
      </w:pPr>
      <w:rPr>
        <w:rFonts w:ascii="Arial" w:hAnsi="Arial" w:hint="default"/>
        <w:color w:val="000000" w:themeColor="text1"/>
      </w:rPr>
    </w:lvl>
    <w:lvl w:ilvl="1" w:tplc="BEFA24B8">
      <w:start w:val="1"/>
      <w:numFmt w:val="lowerLetter"/>
      <w:lvlText w:val="%2."/>
      <w:lvlJc w:val="left"/>
      <w:pPr>
        <w:ind w:left="1785" w:hanging="705"/>
      </w:pPr>
      <w:rPr>
        <w:rFonts w:hint="default"/>
      </w:rPr>
    </w:lvl>
    <w:lvl w:ilvl="2" w:tplc="91DC12C6">
      <w:start w:val="1"/>
      <w:numFmt w:val="decimal"/>
      <w:lvlText w:val="%3)"/>
      <w:lvlJc w:val="left"/>
      <w:pPr>
        <w:ind w:left="2685" w:hanging="705"/>
      </w:pPr>
      <w:rPr>
        <w:rFonts w:hint="default"/>
      </w:rPr>
    </w:lvl>
    <w:lvl w:ilvl="3" w:tplc="C2782168">
      <w:start w:val="1"/>
      <w:numFmt w:val="lowerLetter"/>
      <w:lvlText w:val="%4)"/>
      <w:lvlJc w:val="left"/>
      <w:pPr>
        <w:ind w:left="3225" w:hanging="705"/>
      </w:pPr>
      <w:rPr>
        <w:rFonts w:hint="default"/>
      </w:rPr>
    </w:lvl>
    <w:lvl w:ilvl="4" w:tplc="3866F8E8">
      <w:start w:val="1"/>
      <w:numFmt w:val="decimal"/>
      <w:lvlText w:val="%5."/>
      <w:lvlJc w:val="left"/>
      <w:pPr>
        <w:ind w:left="3945" w:hanging="705"/>
      </w:pPr>
      <w:rPr>
        <w:rFonts w:hint="default"/>
      </w:r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EF6672A"/>
    <w:multiLevelType w:val="hybridMultilevel"/>
    <w:tmpl w:val="6B225B20"/>
    <w:lvl w:ilvl="0" w:tplc="2C8A2062">
      <w:numFmt w:val="bullet"/>
      <w:lvlText w:val="-"/>
      <w:lvlJc w:val="left"/>
      <w:pPr>
        <w:ind w:left="720" w:hanging="360"/>
      </w:pPr>
      <w:rPr>
        <w:rFonts w:ascii="Arial" w:eastAsia="Times New Roman" w:hAnsi="Arial" w:cs="Arial" w:hint="default"/>
      </w:rPr>
    </w:lvl>
    <w:lvl w:ilvl="1" w:tplc="04080001">
      <w:start w:val="1"/>
      <w:numFmt w:val="bullet"/>
      <w:lvlText w:val=""/>
      <w:lvlJc w:val="left"/>
      <w:pPr>
        <w:tabs>
          <w:tab w:val="num" w:pos="1092"/>
        </w:tabs>
        <w:ind w:left="1092" w:hanging="360"/>
      </w:pPr>
      <w:rPr>
        <w:rFonts w:ascii="Symbol" w:hAnsi="Symbol" w:hint="default"/>
      </w:rPr>
    </w:lvl>
    <w:lvl w:ilvl="2" w:tplc="04100005">
      <w:start w:val="1"/>
      <w:numFmt w:val="decimal"/>
      <w:lvlText w:val="%3."/>
      <w:lvlJc w:val="left"/>
      <w:pPr>
        <w:tabs>
          <w:tab w:val="num" w:pos="1812"/>
        </w:tabs>
        <w:ind w:left="1812" w:hanging="360"/>
      </w:pPr>
    </w:lvl>
    <w:lvl w:ilvl="3" w:tplc="04100001">
      <w:start w:val="1"/>
      <w:numFmt w:val="decimal"/>
      <w:lvlText w:val="%4."/>
      <w:lvlJc w:val="left"/>
      <w:pPr>
        <w:tabs>
          <w:tab w:val="num" w:pos="2532"/>
        </w:tabs>
        <w:ind w:left="2532" w:hanging="360"/>
      </w:pPr>
    </w:lvl>
    <w:lvl w:ilvl="4" w:tplc="04100003">
      <w:start w:val="1"/>
      <w:numFmt w:val="decimal"/>
      <w:lvlText w:val="%5."/>
      <w:lvlJc w:val="left"/>
      <w:pPr>
        <w:tabs>
          <w:tab w:val="num" w:pos="3252"/>
        </w:tabs>
        <w:ind w:left="3252" w:hanging="360"/>
      </w:pPr>
    </w:lvl>
    <w:lvl w:ilvl="5" w:tplc="04100005">
      <w:start w:val="1"/>
      <w:numFmt w:val="decimal"/>
      <w:lvlText w:val="%6."/>
      <w:lvlJc w:val="left"/>
      <w:pPr>
        <w:tabs>
          <w:tab w:val="num" w:pos="3972"/>
        </w:tabs>
        <w:ind w:left="3972" w:hanging="360"/>
      </w:pPr>
    </w:lvl>
    <w:lvl w:ilvl="6" w:tplc="04100001">
      <w:start w:val="1"/>
      <w:numFmt w:val="decimal"/>
      <w:lvlText w:val="%7."/>
      <w:lvlJc w:val="left"/>
      <w:pPr>
        <w:tabs>
          <w:tab w:val="num" w:pos="4692"/>
        </w:tabs>
        <w:ind w:left="4692" w:hanging="360"/>
      </w:pPr>
    </w:lvl>
    <w:lvl w:ilvl="7" w:tplc="04100003">
      <w:start w:val="1"/>
      <w:numFmt w:val="decimal"/>
      <w:lvlText w:val="%8."/>
      <w:lvlJc w:val="left"/>
      <w:pPr>
        <w:tabs>
          <w:tab w:val="num" w:pos="5412"/>
        </w:tabs>
        <w:ind w:left="5412" w:hanging="360"/>
      </w:pPr>
    </w:lvl>
    <w:lvl w:ilvl="8" w:tplc="04100005">
      <w:start w:val="1"/>
      <w:numFmt w:val="decimal"/>
      <w:lvlText w:val="%9."/>
      <w:lvlJc w:val="left"/>
      <w:pPr>
        <w:tabs>
          <w:tab w:val="num" w:pos="6132"/>
        </w:tabs>
        <w:ind w:left="6132" w:hanging="360"/>
      </w:pPr>
    </w:lvl>
  </w:abstractNum>
  <w:num w:numId="1">
    <w:abstractNumId w:val="12"/>
  </w:num>
  <w:num w:numId="2">
    <w:abstractNumId w:val="6"/>
  </w:num>
  <w:num w:numId="3">
    <w:abstractNumId w:val="14"/>
  </w:num>
  <w:num w:numId="4">
    <w:abstractNumId w:val="1"/>
  </w:num>
  <w:num w:numId="5">
    <w:abstractNumId w:val="9"/>
  </w:num>
  <w:num w:numId="6">
    <w:abstractNumId w:val="15"/>
  </w:num>
  <w:num w:numId="7">
    <w:abstractNumId w:val="17"/>
  </w:num>
  <w:num w:numId="8">
    <w:abstractNumId w:val="11"/>
  </w:num>
  <w:num w:numId="9">
    <w:abstractNumId w:val="19"/>
  </w:num>
  <w:num w:numId="10">
    <w:abstractNumId w:val="3"/>
  </w:num>
  <w:num w:numId="11">
    <w:abstractNumId w:val="14"/>
  </w:num>
  <w:num w:numId="12">
    <w:abstractNumId w:val="8"/>
  </w:num>
  <w:num w:numId="13">
    <w:abstractNumId w:val="20"/>
  </w:num>
  <w:num w:numId="14">
    <w:abstractNumId w:val="0"/>
  </w:num>
  <w:num w:numId="15">
    <w:abstractNumId w:val="2"/>
  </w:num>
  <w:num w:numId="16">
    <w:abstractNumId w:val="16"/>
  </w:num>
  <w:num w:numId="17">
    <w:abstractNumId w:val="4"/>
  </w:num>
  <w:num w:numId="18">
    <w:abstractNumId w:val="7"/>
  </w:num>
  <w:num w:numId="19">
    <w:abstractNumId w:val="18"/>
  </w:num>
  <w:num w:numId="20">
    <w:abstractNumId w:val="13"/>
  </w:num>
  <w:num w:numId="21">
    <w:abstractNumId w:val="5"/>
  </w:num>
  <w:num w:numId="22">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9" w:dllVersion="512" w:checkStyle="0"/>
  <w:activeWritingStyle w:appName="MSWord" w:lang="en-GB" w:vendorID="8" w:dllVersion="513" w:checkStyle="1"/>
  <w:proofState w:spelling="clean" w:grammar="clean"/>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B42F2"/>
    <w:rsid w:val="0000255A"/>
    <w:rsid w:val="000124BB"/>
    <w:rsid w:val="000141E6"/>
    <w:rsid w:val="00014901"/>
    <w:rsid w:val="00032415"/>
    <w:rsid w:val="000429AE"/>
    <w:rsid w:val="000577E3"/>
    <w:rsid w:val="000623FE"/>
    <w:rsid w:val="0006419C"/>
    <w:rsid w:val="00066963"/>
    <w:rsid w:val="00067407"/>
    <w:rsid w:val="00070E3F"/>
    <w:rsid w:val="000717C7"/>
    <w:rsid w:val="000747E9"/>
    <w:rsid w:val="00075C13"/>
    <w:rsid w:val="00083119"/>
    <w:rsid w:val="000875B0"/>
    <w:rsid w:val="00091436"/>
    <w:rsid w:val="00094712"/>
    <w:rsid w:val="00096069"/>
    <w:rsid w:val="000A0460"/>
    <w:rsid w:val="000A38BA"/>
    <w:rsid w:val="000A70C7"/>
    <w:rsid w:val="000A7CB7"/>
    <w:rsid w:val="000F2B0C"/>
    <w:rsid w:val="000F73BA"/>
    <w:rsid w:val="00101A94"/>
    <w:rsid w:val="00104227"/>
    <w:rsid w:val="00104D94"/>
    <w:rsid w:val="00110F77"/>
    <w:rsid w:val="00116F1C"/>
    <w:rsid w:val="00117244"/>
    <w:rsid w:val="00124CD5"/>
    <w:rsid w:val="0012583A"/>
    <w:rsid w:val="00131BBF"/>
    <w:rsid w:val="00132A50"/>
    <w:rsid w:val="00137A8D"/>
    <w:rsid w:val="0014785C"/>
    <w:rsid w:val="0015404E"/>
    <w:rsid w:val="0015722B"/>
    <w:rsid w:val="001667DA"/>
    <w:rsid w:val="00172C00"/>
    <w:rsid w:val="001732FE"/>
    <w:rsid w:val="0017608E"/>
    <w:rsid w:val="00193A49"/>
    <w:rsid w:val="00196BD5"/>
    <w:rsid w:val="001A0A22"/>
    <w:rsid w:val="001A5B9C"/>
    <w:rsid w:val="001C31FA"/>
    <w:rsid w:val="001D0BBC"/>
    <w:rsid w:val="001D321B"/>
    <w:rsid w:val="001D50F8"/>
    <w:rsid w:val="001D7613"/>
    <w:rsid w:val="001D7B76"/>
    <w:rsid w:val="001E280E"/>
    <w:rsid w:val="001E6640"/>
    <w:rsid w:val="001F1CE0"/>
    <w:rsid w:val="001F4015"/>
    <w:rsid w:val="001F58C9"/>
    <w:rsid w:val="0020144C"/>
    <w:rsid w:val="00205347"/>
    <w:rsid w:val="00205703"/>
    <w:rsid w:val="00207E98"/>
    <w:rsid w:val="0021034C"/>
    <w:rsid w:val="00212705"/>
    <w:rsid w:val="00213D5F"/>
    <w:rsid w:val="0021612D"/>
    <w:rsid w:val="00217A3E"/>
    <w:rsid w:val="0022193B"/>
    <w:rsid w:val="00221D71"/>
    <w:rsid w:val="00231E27"/>
    <w:rsid w:val="00233758"/>
    <w:rsid w:val="00237A2E"/>
    <w:rsid w:val="002439CF"/>
    <w:rsid w:val="00257580"/>
    <w:rsid w:val="00261600"/>
    <w:rsid w:val="0026370B"/>
    <w:rsid w:val="00264A0A"/>
    <w:rsid w:val="00265C60"/>
    <w:rsid w:val="00266EB4"/>
    <w:rsid w:val="00284FED"/>
    <w:rsid w:val="002A7255"/>
    <w:rsid w:val="002B11F9"/>
    <w:rsid w:val="002B1613"/>
    <w:rsid w:val="002B2ABB"/>
    <w:rsid w:val="002C174E"/>
    <w:rsid w:val="002D19FD"/>
    <w:rsid w:val="002D2E22"/>
    <w:rsid w:val="002D4814"/>
    <w:rsid w:val="002E19B3"/>
    <w:rsid w:val="002E6232"/>
    <w:rsid w:val="002F5171"/>
    <w:rsid w:val="002F615F"/>
    <w:rsid w:val="00301F71"/>
    <w:rsid w:val="00312BEE"/>
    <w:rsid w:val="00315AAF"/>
    <w:rsid w:val="003202A4"/>
    <w:rsid w:val="00323A73"/>
    <w:rsid w:val="00326D4C"/>
    <w:rsid w:val="003271AA"/>
    <w:rsid w:val="00332ED9"/>
    <w:rsid w:val="003369D7"/>
    <w:rsid w:val="003421A8"/>
    <w:rsid w:val="0035593D"/>
    <w:rsid w:val="00355A5D"/>
    <w:rsid w:val="00356F44"/>
    <w:rsid w:val="00373180"/>
    <w:rsid w:val="00384093"/>
    <w:rsid w:val="00385AAF"/>
    <w:rsid w:val="003922C5"/>
    <w:rsid w:val="003A0838"/>
    <w:rsid w:val="003A31C0"/>
    <w:rsid w:val="003A4877"/>
    <w:rsid w:val="003A6452"/>
    <w:rsid w:val="003B26AB"/>
    <w:rsid w:val="003B39E2"/>
    <w:rsid w:val="003B681D"/>
    <w:rsid w:val="003D0C95"/>
    <w:rsid w:val="003D12FF"/>
    <w:rsid w:val="003D3666"/>
    <w:rsid w:val="003D76F6"/>
    <w:rsid w:val="003E4C93"/>
    <w:rsid w:val="003F196F"/>
    <w:rsid w:val="003F6215"/>
    <w:rsid w:val="003F7077"/>
    <w:rsid w:val="003F78BE"/>
    <w:rsid w:val="0040225F"/>
    <w:rsid w:val="004029CB"/>
    <w:rsid w:val="004159FB"/>
    <w:rsid w:val="004219FB"/>
    <w:rsid w:val="00423B25"/>
    <w:rsid w:val="00443E78"/>
    <w:rsid w:val="004470C7"/>
    <w:rsid w:val="00452423"/>
    <w:rsid w:val="00453634"/>
    <w:rsid w:val="004567E4"/>
    <w:rsid w:val="004611F3"/>
    <w:rsid w:val="00462A84"/>
    <w:rsid w:val="00462EBC"/>
    <w:rsid w:val="004719ED"/>
    <w:rsid w:val="0047468B"/>
    <w:rsid w:val="0047539C"/>
    <w:rsid w:val="0047609C"/>
    <w:rsid w:val="00481653"/>
    <w:rsid w:val="00486278"/>
    <w:rsid w:val="00486D7B"/>
    <w:rsid w:val="00491475"/>
    <w:rsid w:val="0049415A"/>
    <w:rsid w:val="00494FA9"/>
    <w:rsid w:val="00495398"/>
    <w:rsid w:val="00495893"/>
    <w:rsid w:val="004A0053"/>
    <w:rsid w:val="004B30A3"/>
    <w:rsid w:val="004B7224"/>
    <w:rsid w:val="004B7CF9"/>
    <w:rsid w:val="004C3D49"/>
    <w:rsid w:val="004C5173"/>
    <w:rsid w:val="004D15C9"/>
    <w:rsid w:val="004E1459"/>
    <w:rsid w:val="004E2A09"/>
    <w:rsid w:val="005014FC"/>
    <w:rsid w:val="0050238C"/>
    <w:rsid w:val="00504246"/>
    <w:rsid w:val="005252C8"/>
    <w:rsid w:val="00534354"/>
    <w:rsid w:val="005364A1"/>
    <w:rsid w:val="00542A11"/>
    <w:rsid w:val="00543A69"/>
    <w:rsid w:val="00552B04"/>
    <w:rsid w:val="0056362B"/>
    <w:rsid w:val="00566850"/>
    <w:rsid w:val="00567D73"/>
    <w:rsid w:val="0057407F"/>
    <w:rsid w:val="00577C94"/>
    <w:rsid w:val="005A7EDC"/>
    <w:rsid w:val="005B6461"/>
    <w:rsid w:val="005C179C"/>
    <w:rsid w:val="005C5F30"/>
    <w:rsid w:val="005C700C"/>
    <w:rsid w:val="005D318D"/>
    <w:rsid w:val="005E1173"/>
    <w:rsid w:val="005F2AC7"/>
    <w:rsid w:val="005F3715"/>
    <w:rsid w:val="00600E96"/>
    <w:rsid w:val="00600EE4"/>
    <w:rsid w:val="00610591"/>
    <w:rsid w:val="006204CE"/>
    <w:rsid w:val="0062209B"/>
    <w:rsid w:val="00624421"/>
    <w:rsid w:val="006402FC"/>
    <w:rsid w:val="00665C6D"/>
    <w:rsid w:val="006706BF"/>
    <w:rsid w:val="006720D7"/>
    <w:rsid w:val="006721B8"/>
    <w:rsid w:val="00673AFF"/>
    <w:rsid w:val="00682AD3"/>
    <w:rsid w:val="006844E1"/>
    <w:rsid w:val="00693316"/>
    <w:rsid w:val="006A6719"/>
    <w:rsid w:val="006A7BE0"/>
    <w:rsid w:val="006B0802"/>
    <w:rsid w:val="006B310B"/>
    <w:rsid w:val="006B5E3E"/>
    <w:rsid w:val="006B7BA1"/>
    <w:rsid w:val="006C4E1D"/>
    <w:rsid w:val="006C64D8"/>
    <w:rsid w:val="006D2A5F"/>
    <w:rsid w:val="006D5CC4"/>
    <w:rsid w:val="006D6A07"/>
    <w:rsid w:val="006E1C9F"/>
    <w:rsid w:val="007002E1"/>
    <w:rsid w:val="007063B7"/>
    <w:rsid w:val="007178C1"/>
    <w:rsid w:val="00722D0B"/>
    <w:rsid w:val="00723EBE"/>
    <w:rsid w:val="00734845"/>
    <w:rsid w:val="00734E1C"/>
    <w:rsid w:val="00735A79"/>
    <w:rsid w:val="0073616B"/>
    <w:rsid w:val="007511FD"/>
    <w:rsid w:val="00754DB6"/>
    <w:rsid w:val="00755AE1"/>
    <w:rsid w:val="00756B24"/>
    <w:rsid w:val="007579A9"/>
    <w:rsid w:val="00760BF4"/>
    <w:rsid w:val="0077557E"/>
    <w:rsid w:val="00776EB7"/>
    <w:rsid w:val="00777C0C"/>
    <w:rsid w:val="00777F23"/>
    <w:rsid w:val="007830B2"/>
    <w:rsid w:val="0078563E"/>
    <w:rsid w:val="0078707B"/>
    <w:rsid w:val="00787431"/>
    <w:rsid w:val="00796E6B"/>
    <w:rsid w:val="007A3EC8"/>
    <w:rsid w:val="007B42F2"/>
    <w:rsid w:val="007C3D05"/>
    <w:rsid w:val="007C3DAE"/>
    <w:rsid w:val="007D3FD9"/>
    <w:rsid w:val="007D622A"/>
    <w:rsid w:val="007E4757"/>
    <w:rsid w:val="007F5A4F"/>
    <w:rsid w:val="00803E34"/>
    <w:rsid w:val="00806F46"/>
    <w:rsid w:val="00807D6D"/>
    <w:rsid w:val="008110B7"/>
    <w:rsid w:val="00811512"/>
    <w:rsid w:val="0081401F"/>
    <w:rsid w:val="0081580B"/>
    <w:rsid w:val="0082316E"/>
    <w:rsid w:val="00824F96"/>
    <w:rsid w:val="00837631"/>
    <w:rsid w:val="00846C45"/>
    <w:rsid w:val="00850899"/>
    <w:rsid w:val="00855673"/>
    <w:rsid w:val="0086115A"/>
    <w:rsid w:val="00864A7C"/>
    <w:rsid w:val="008675BD"/>
    <w:rsid w:val="008678F2"/>
    <w:rsid w:val="00875FDD"/>
    <w:rsid w:val="00887FAA"/>
    <w:rsid w:val="008930D1"/>
    <w:rsid w:val="00897799"/>
    <w:rsid w:val="008A3813"/>
    <w:rsid w:val="008B2A12"/>
    <w:rsid w:val="008B4F0E"/>
    <w:rsid w:val="008C240D"/>
    <w:rsid w:val="008C3D9E"/>
    <w:rsid w:val="008C7A15"/>
    <w:rsid w:val="008C7C02"/>
    <w:rsid w:val="008F04DE"/>
    <w:rsid w:val="008F4138"/>
    <w:rsid w:val="008F7C1F"/>
    <w:rsid w:val="009032D2"/>
    <w:rsid w:val="00904051"/>
    <w:rsid w:val="00915B0B"/>
    <w:rsid w:val="00917AF9"/>
    <w:rsid w:val="00920B2D"/>
    <w:rsid w:val="00922448"/>
    <w:rsid w:val="00924556"/>
    <w:rsid w:val="00926BFC"/>
    <w:rsid w:val="00927A9B"/>
    <w:rsid w:val="009309E3"/>
    <w:rsid w:val="00930A0F"/>
    <w:rsid w:val="00940956"/>
    <w:rsid w:val="009470FC"/>
    <w:rsid w:val="009512B3"/>
    <w:rsid w:val="00951911"/>
    <w:rsid w:val="0095535B"/>
    <w:rsid w:val="0096504C"/>
    <w:rsid w:val="00973916"/>
    <w:rsid w:val="00974057"/>
    <w:rsid w:val="009848A4"/>
    <w:rsid w:val="00985094"/>
    <w:rsid w:val="009950C7"/>
    <w:rsid w:val="00996E89"/>
    <w:rsid w:val="00997F1B"/>
    <w:rsid w:val="009A00C8"/>
    <w:rsid w:val="009A3643"/>
    <w:rsid w:val="009A4438"/>
    <w:rsid w:val="009A7BA4"/>
    <w:rsid w:val="009B0D49"/>
    <w:rsid w:val="009B1D5A"/>
    <w:rsid w:val="009B1FEB"/>
    <w:rsid w:val="009B3EA7"/>
    <w:rsid w:val="009B6607"/>
    <w:rsid w:val="009D3BF1"/>
    <w:rsid w:val="009F4CB7"/>
    <w:rsid w:val="009F595D"/>
    <w:rsid w:val="00A004B9"/>
    <w:rsid w:val="00A00961"/>
    <w:rsid w:val="00A04333"/>
    <w:rsid w:val="00A0686D"/>
    <w:rsid w:val="00A06BC5"/>
    <w:rsid w:val="00A144FC"/>
    <w:rsid w:val="00A155E1"/>
    <w:rsid w:val="00A21937"/>
    <w:rsid w:val="00A242EF"/>
    <w:rsid w:val="00A27C23"/>
    <w:rsid w:val="00A3000B"/>
    <w:rsid w:val="00A306EC"/>
    <w:rsid w:val="00A30DD7"/>
    <w:rsid w:val="00A31711"/>
    <w:rsid w:val="00A3352D"/>
    <w:rsid w:val="00A41706"/>
    <w:rsid w:val="00A4174C"/>
    <w:rsid w:val="00A50551"/>
    <w:rsid w:val="00A533FC"/>
    <w:rsid w:val="00A62A71"/>
    <w:rsid w:val="00A7393A"/>
    <w:rsid w:val="00A74E23"/>
    <w:rsid w:val="00A81BEC"/>
    <w:rsid w:val="00A840FF"/>
    <w:rsid w:val="00A87027"/>
    <w:rsid w:val="00A95DBD"/>
    <w:rsid w:val="00A97099"/>
    <w:rsid w:val="00AA273B"/>
    <w:rsid w:val="00AB0603"/>
    <w:rsid w:val="00AB2195"/>
    <w:rsid w:val="00AC0ED5"/>
    <w:rsid w:val="00AC2AD1"/>
    <w:rsid w:val="00AD1505"/>
    <w:rsid w:val="00AD605C"/>
    <w:rsid w:val="00AD75BC"/>
    <w:rsid w:val="00AE500F"/>
    <w:rsid w:val="00AE57EB"/>
    <w:rsid w:val="00AE72D9"/>
    <w:rsid w:val="00AF17B3"/>
    <w:rsid w:val="00AF5DCC"/>
    <w:rsid w:val="00B010FD"/>
    <w:rsid w:val="00B02815"/>
    <w:rsid w:val="00B02EBA"/>
    <w:rsid w:val="00B072A5"/>
    <w:rsid w:val="00B14966"/>
    <w:rsid w:val="00B14CF4"/>
    <w:rsid w:val="00B14ED2"/>
    <w:rsid w:val="00B26036"/>
    <w:rsid w:val="00B30ACC"/>
    <w:rsid w:val="00B33468"/>
    <w:rsid w:val="00B33EB6"/>
    <w:rsid w:val="00B419C2"/>
    <w:rsid w:val="00B4688C"/>
    <w:rsid w:val="00B519EF"/>
    <w:rsid w:val="00B51B3D"/>
    <w:rsid w:val="00B537D7"/>
    <w:rsid w:val="00B62921"/>
    <w:rsid w:val="00B64818"/>
    <w:rsid w:val="00B65DC2"/>
    <w:rsid w:val="00B66CCD"/>
    <w:rsid w:val="00B84214"/>
    <w:rsid w:val="00BA30C7"/>
    <w:rsid w:val="00BA3137"/>
    <w:rsid w:val="00BA798B"/>
    <w:rsid w:val="00BB04E9"/>
    <w:rsid w:val="00BB2D82"/>
    <w:rsid w:val="00BB523C"/>
    <w:rsid w:val="00BB6182"/>
    <w:rsid w:val="00BC4706"/>
    <w:rsid w:val="00BD0A10"/>
    <w:rsid w:val="00BD63E0"/>
    <w:rsid w:val="00BE41D7"/>
    <w:rsid w:val="00BF6513"/>
    <w:rsid w:val="00BF70F1"/>
    <w:rsid w:val="00BF7A0D"/>
    <w:rsid w:val="00BF7BF0"/>
    <w:rsid w:val="00C00AA7"/>
    <w:rsid w:val="00C05FC8"/>
    <w:rsid w:val="00C10910"/>
    <w:rsid w:val="00C37B4F"/>
    <w:rsid w:val="00C53A04"/>
    <w:rsid w:val="00C576C0"/>
    <w:rsid w:val="00C70D67"/>
    <w:rsid w:val="00C73E82"/>
    <w:rsid w:val="00C80198"/>
    <w:rsid w:val="00C86F4E"/>
    <w:rsid w:val="00C87D56"/>
    <w:rsid w:val="00C9091E"/>
    <w:rsid w:val="00C954C1"/>
    <w:rsid w:val="00C955F1"/>
    <w:rsid w:val="00C95D97"/>
    <w:rsid w:val="00C96F99"/>
    <w:rsid w:val="00C97050"/>
    <w:rsid w:val="00CA64D4"/>
    <w:rsid w:val="00CB1539"/>
    <w:rsid w:val="00CB7463"/>
    <w:rsid w:val="00CC0743"/>
    <w:rsid w:val="00CD3AA0"/>
    <w:rsid w:val="00CE01DF"/>
    <w:rsid w:val="00CE31F8"/>
    <w:rsid w:val="00CE3E3E"/>
    <w:rsid w:val="00CF0278"/>
    <w:rsid w:val="00CF0E50"/>
    <w:rsid w:val="00D1547C"/>
    <w:rsid w:val="00D15AA1"/>
    <w:rsid w:val="00D15B62"/>
    <w:rsid w:val="00D15B64"/>
    <w:rsid w:val="00D22D18"/>
    <w:rsid w:val="00D304FD"/>
    <w:rsid w:val="00D3194B"/>
    <w:rsid w:val="00D43B77"/>
    <w:rsid w:val="00D510E0"/>
    <w:rsid w:val="00D52BEB"/>
    <w:rsid w:val="00D52C39"/>
    <w:rsid w:val="00D84039"/>
    <w:rsid w:val="00D8586F"/>
    <w:rsid w:val="00D97519"/>
    <w:rsid w:val="00DA0691"/>
    <w:rsid w:val="00DB11DA"/>
    <w:rsid w:val="00DB26E8"/>
    <w:rsid w:val="00DC701E"/>
    <w:rsid w:val="00DD769D"/>
    <w:rsid w:val="00DF2CCE"/>
    <w:rsid w:val="00DF723E"/>
    <w:rsid w:val="00E019EB"/>
    <w:rsid w:val="00E061BC"/>
    <w:rsid w:val="00E079BE"/>
    <w:rsid w:val="00E14B6F"/>
    <w:rsid w:val="00E241D0"/>
    <w:rsid w:val="00E2426A"/>
    <w:rsid w:val="00E25369"/>
    <w:rsid w:val="00E253DA"/>
    <w:rsid w:val="00E26D56"/>
    <w:rsid w:val="00E2754A"/>
    <w:rsid w:val="00E309B1"/>
    <w:rsid w:val="00E408FF"/>
    <w:rsid w:val="00E42BAB"/>
    <w:rsid w:val="00E45D35"/>
    <w:rsid w:val="00E47BB4"/>
    <w:rsid w:val="00E52715"/>
    <w:rsid w:val="00E60418"/>
    <w:rsid w:val="00E6433F"/>
    <w:rsid w:val="00E64A81"/>
    <w:rsid w:val="00E70E00"/>
    <w:rsid w:val="00E71939"/>
    <w:rsid w:val="00E81EBD"/>
    <w:rsid w:val="00E8620A"/>
    <w:rsid w:val="00E938B4"/>
    <w:rsid w:val="00EA23B8"/>
    <w:rsid w:val="00EA7670"/>
    <w:rsid w:val="00EB6B27"/>
    <w:rsid w:val="00EB78AC"/>
    <w:rsid w:val="00EC131F"/>
    <w:rsid w:val="00EC2193"/>
    <w:rsid w:val="00EC7195"/>
    <w:rsid w:val="00ED0B94"/>
    <w:rsid w:val="00ED2BA2"/>
    <w:rsid w:val="00ED5BA1"/>
    <w:rsid w:val="00EE65F1"/>
    <w:rsid w:val="00EE7E1B"/>
    <w:rsid w:val="00EF19A8"/>
    <w:rsid w:val="00EF4952"/>
    <w:rsid w:val="00EF5544"/>
    <w:rsid w:val="00EF59EC"/>
    <w:rsid w:val="00F00DC9"/>
    <w:rsid w:val="00F17A32"/>
    <w:rsid w:val="00F3137B"/>
    <w:rsid w:val="00F32D2B"/>
    <w:rsid w:val="00F34D4A"/>
    <w:rsid w:val="00F40A5D"/>
    <w:rsid w:val="00F431DA"/>
    <w:rsid w:val="00F435A0"/>
    <w:rsid w:val="00F4687B"/>
    <w:rsid w:val="00F52C6D"/>
    <w:rsid w:val="00F52DB7"/>
    <w:rsid w:val="00F5350F"/>
    <w:rsid w:val="00F62899"/>
    <w:rsid w:val="00F62BEC"/>
    <w:rsid w:val="00F63DBF"/>
    <w:rsid w:val="00F65C09"/>
    <w:rsid w:val="00F71434"/>
    <w:rsid w:val="00F77A07"/>
    <w:rsid w:val="00F848AF"/>
    <w:rsid w:val="00F86604"/>
    <w:rsid w:val="00F94290"/>
    <w:rsid w:val="00F94BBE"/>
    <w:rsid w:val="00F96E50"/>
    <w:rsid w:val="00FA3F7A"/>
    <w:rsid w:val="00FB6287"/>
    <w:rsid w:val="00FC3687"/>
    <w:rsid w:val="00FD2BA7"/>
    <w:rsid w:val="00FD541F"/>
    <w:rsid w:val="00FE3624"/>
    <w:rsid w:val="00FE3E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01F0AAD"/>
  <w15:docId w15:val="{E40CBA0F-6A77-4B9C-9A03-092CA082A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6D4C"/>
    <w:rPr>
      <w:noProof/>
    </w:rPr>
  </w:style>
  <w:style w:type="paragraph" w:styleId="Heading1">
    <w:name w:val="heading 1"/>
    <w:basedOn w:val="Normal"/>
    <w:next w:val="Normal"/>
    <w:qFormat/>
    <w:rsid w:val="005364A1"/>
    <w:pPr>
      <w:keepNext/>
      <w:autoSpaceDE w:val="0"/>
      <w:autoSpaceDN w:val="0"/>
      <w:adjustRightInd w:val="0"/>
      <w:jc w:val="center"/>
      <w:outlineLvl w:val="0"/>
    </w:pPr>
    <w:rPr>
      <w:rFonts w:ascii="Times-Roman" w:hAnsi="Times-Roman"/>
      <w:b/>
      <w:bCs/>
      <w:i/>
      <w:iCs/>
      <w:noProof w:val="0"/>
      <w:color w:val="000000"/>
    </w:rPr>
  </w:style>
  <w:style w:type="paragraph" w:styleId="Heading2">
    <w:name w:val="heading 2"/>
    <w:basedOn w:val="Normal"/>
    <w:next w:val="Normal"/>
    <w:qFormat/>
    <w:rsid w:val="005364A1"/>
    <w:pPr>
      <w:keepNext/>
      <w:autoSpaceDE w:val="0"/>
      <w:autoSpaceDN w:val="0"/>
      <w:adjustRightInd w:val="0"/>
      <w:jc w:val="both"/>
      <w:outlineLvl w:val="1"/>
    </w:pPr>
    <w:rPr>
      <w:rFonts w:ascii="Times-Roman" w:hAnsi="Times-Roman"/>
      <w:b/>
      <w:bCs/>
      <w:noProof w:val="0"/>
      <w:color w:val="000000"/>
      <w:u w:val="single"/>
    </w:rPr>
  </w:style>
  <w:style w:type="paragraph" w:styleId="Heading3">
    <w:name w:val="heading 3"/>
    <w:basedOn w:val="Normal"/>
    <w:next w:val="Normal"/>
    <w:qFormat/>
    <w:rsid w:val="005364A1"/>
    <w:pPr>
      <w:keepNext/>
      <w:autoSpaceDE w:val="0"/>
      <w:autoSpaceDN w:val="0"/>
      <w:adjustRightInd w:val="0"/>
      <w:ind w:left="708"/>
      <w:jc w:val="both"/>
      <w:outlineLvl w:val="2"/>
    </w:pPr>
    <w:rPr>
      <w:rFonts w:ascii="Times-Roman" w:hAnsi="Times-Roman"/>
      <w:i/>
      <w:iCs/>
      <w:noProof w:val="0"/>
      <w:color w:val="000000"/>
      <w:u w:val="single"/>
    </w:rPr>
  </w:style>
  <w:style w:type="paragraph" w:styleId="Heading4">
    <w:name w:val="heading 4"/>
    <w:basedOn w:val="Normal"/>
    <w:next w:val="Normal"/>
    <w:qFormat/>
    <w:rsid w:val="005364A1"/>
    <w:pPr>
      <w:keepNext/>
      <w:pBdr>
        <w:top w:val="single" w:sz="4" w:space="1" w:color="auto"/>
        <w:left w:val="single" w:sz="4" w:space="4" w:color="auto"/>
        <w:bottom w:val="single" w:sz="4" w:space="1" w:color="auto"/>
        <w:right w:val="single" w:sz="4" w:space="4" w:color="auto"/>
      </w:pBdr>
      <w:autoSpaceDE w:val="0"/>
      <w:autoSpaceDN w:val="0"/>
      <w:adjustRightInd w:val="0"/>
      <w:ind w:left="360"/>
      <w:jc w:val="center"/>
      <w:outlineLvl w:val="3"/>
    </w:pPr>
    <w:rPr>
      <w:rFonts w:ascii="Helvetica-Bold" w:hAnsi="Helvetica-Bold"/>
      <w:b/>
      <w:bCs/>
    </w:rPr>
  </w:style>
  <w:style w:type="paragraph" w:styleId="Heading5">
    <w:name w:val="heading 5"/>
    <w:basedOn w:val="Normal"/>
    <w:next w:val="Normal"/>
    <w:qFormat/>
    <w:rsid w:val="005364A1"/>
    <w:pPr>
      <w:keepNext/>
      <w:autoSpaceDE w:val="0"/>
      <w:autoSpaceDN w:val="0"/>
      <w:adjustRightInd w:val="0"/>
      <w:outlineLvl w:val="4"/>
    </w:pPr>
    <w:rPr>
      <w:rFonts w:ascii="Times-Italic" w:hAnsi="Times-Italic"/>
      <w:b/>
      <w:bCs/>
      <w:i/>
      <w:iCs/>
      <w:noProof w:val="0"/>
    </w:rPr>
  </w:style>
  <w:style w:type="paragraph" w:styleId="Heading6">
    <w:name w:val="heading 6"/>
    <w:basedOn w:val="Normal"/>
    <w:next w:val="Normal"/>
    <w:qFormat/>
    <w:rsid w:val="005364A1"/>
    <w:pPr>
      <w:keepNext/>
      <w:autoSpaceDE w:val="0"/>
      <w:autoSpaceDN w:val="0"/>
      <w:adjustRightInd w:val="0"/>
      <w:jc w:val="both"/>
      <w:outlineLvl w:val="5"/>
    </w:pPr>
    <w:rPr>
      <w:rFonts w:ascii="Times-Italic" w:hAnsi="Times-Italic"/>
      <w:b/>
      <w:bCs/>
      <w:i/>
      <w:iCs/>
      <w:noProof w:val="0"/>
    </w:rPr>
  </w:style>
  <w:style w:type="paragraph" w:styleId="Heading7">
    <w:name w:val="heading 7"/>
    <w:basedOn w:val="Normal"/>
    <w:next w:val="Normal"/>
    <w:qFormat/>
    <w:rsid w:val="005364A1"/>
    <w:pPr>
      <w:keepNext/>
      <w:autoSpaceDE w:val="0"/>
      <w:autoSpaceDN w:val="0"/>
      <w:adjustRightInd w:val="0"/>
      <w:ind w:left="708"/>
      <w:jc w:val="both"/>
      <w:outlineLvl w:val="6"/>
    </w:pPr>
    <w:rPr>
      <w:b/>
      <w:bCs/>
      <w:noProof w:val="0"/>
      <w:color w:val="FF0000"/>
    </w:rPr>
  </w:style>
  <w:style w:type="paragraph" w:styleId="Heading8">
    <w:name w:val="heading 8"/>
    <w:basedOn w:val="Normal"/>
    <w:next w:val="Normal"/>
    <w:qFormat/>
    <w:rsid w:val="005364A1"/>
    <w:pPr>
      <w:keepNext/>
      <w:autoSpaceDE w:val="0"/>
      <w:autoSpaceDN w:val="0"/>
      <w:adjustRightInd w:val="0"/>
      <w:ind w:left="708"/>
      <w:jc w:val="both"/>
      <w:outlineLvl w:val="7"/>
    </w:pPr>
    <w:rPr>
      <w:b/>
      <w:bCs/>
      <w:noProof w:val="0"/>
    </w:rPr>
  </w:style>
  <w:style w:type="paragraph" w:styleId="Heading9">
    <w:name w:val="heading 9"/>
    <w:basedOn w:val="Normal"/>
    <w:next w:val="Normal"/>
    <w:qFormat/>
    <w:rsid w:val="005364A1"/>
    <w:pPr>
      <w:keepNext/>
      <w:autoSpaceDE w:val="0"/>
      <w:autoSpaceDN w:val="0"/>
      <w:adjustRightInd w:val="0"/>
      <w:outlineLvl w:val="8"/>
    </w:pPr>
    <w:rPr>
      <w:i/>
      <w:iCs/>
      <w:color w:val="0000FF"/>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364A1"/>
    <w:pPr>
      <w:pBdr>
        <w:top w:val="single" w:sz="4" w:space="1" w:color="auto"/>
        <w:left w:val="single" w:sz="4" w:space="4" w:color="auto"/>
        <w:bottom w:val="single" w:sz="4" w:space="1" w:color="auto"/>
        <w:right w:val="single" w:sz="4" w:space="4" w:color="auto"/>
      </w:pBdr>
      <w:autoSpaceDE w:val="0"/>
      <w:autoSpaceDN w:val="0"/>
      <w:adjustRightInd w:val="0"/>
      <w:jc w:val="center"/>
    </w:pPr>
    <w:rPr>
      <w:rFonts w:ascii="Helvetica" w:hAnsi="Helvetica"/>
      <w:noProof w:val="0"/>
      <w:color w:val="000000"/>
      <w:sz w:val="38"/>
      <w:szCs w:val="38"/>
    </w:rPr>
  </w:style>
  <w:style w:type="paragraph" w:styleId="BodyTextIndent">
    <w:name w:val="Body Text Indent"/>
    <w:aliases w:val="paragraphe 5"/>
    <w:basedOn w:val="Normal"/>
    <w:semiHidden/>
    <w:rsid w:val="005364A1"/>
    <w:pPr>
      <w:numPr>
        <w:numId w:val="4"/>
      </w:numPr>
      <w:autoSpaceDE w:val="0"/>
      <w:autoSpaceDN w:val="0"/>
      <w:adjustRightInd w:val="0"/>
      <w:jc w:val="both"/>
    </w:pPr>
    <w:rPr>
      <w:rFonts w:ascii="Times-Roman" w:hAnsi="Times-Roman"/>
      <w:noProof w:val="0"/>
      <w:color w:val="000000"/>
    </w:rPr>
  </w:style>
  <w:style w:type="paragraph" w:styleId="DocumentMap">
    <w:name w:val="Document Map"/>
    <w:basedOn w:val="Normal"/>
    <w:semiHidden/>
    <w:rsid w:val="005364A1"/>
    <w:pPr>
      <w:shd w:val="clear" w:color="auto" w:fill="000080"/>
    </w:pPr>
    <w:rPr>
      <w:rFonts w:ascii="Tahoma" w:hAnsi="Tahoma" w:cs="Times-Italic"/>
    </w:rPr>
  </w:style>
  <w:style w:type="paragraph" w:styleId="BodyTextIndent2">
    <w:name w:val="Body Text Indent 2"/>
    <w:basedOn w:val="Normal"/>
    <w:semiHidden/>
    <w:rsid w:val="005364A1"/>
    <w:pPr>
      <w:autoSpaceDE w:val="0"/>
      <w:autoSpaceDN w:val="0"/>
      <w:adjustRightInd w:val="0"/>
      <w:ind w:left="1416"/>
      <w:jc w:val="both"/>
    </w:pPr>
    <w:rPr>
      <w:rFonts w:ascii="Times-Roman" w:hAnsi="Times-Roman"/>
      <w:noProof w:val="0"/>
      <w:color w:val="000000"/>
    </w:rPr>
  </w:style>
  <w:style w:type="paragraph" w:styleId="BodyText">
    <w:name w:val="Body Text"/>
    <w:basedOn w:val="Normal"/>
    <w:link w:val="BodyTextChar"/>
    <w:rsid w:val="005364A1"/>
    <w:pPr>
      <w:autoSpaceDE w:val="0"/>
      <w:autoSpaceDN w:val="0"/>
      <w:adjustRightInd w:val="0"/>
      <w:jc w:val="both"/>
    </w:pPr>
    <w:rPr>
      <w:rFonts w:ascii="Times-Roman" w:hAnsi="Times-Roman"/>
      <w:b/>
      <w:bCs/>
      <w:noProof w:val="0"/>
      <w:color w:val="000000"/>
      <w:u w:val="single"/>
    </w:rPr>
  </w:style>
  <w:style w:type="paragraph" w:styleId="Footer">
    <w:name w:val="footer"/>
    <w:basedOn w:val="Normal"/>
    <w:link w:val="FooterChar"/>
    <w:uiPriority w:val="99"/>
    <w:rsid w:val="005364A1"/>
    <w:pPr>
      <w:tabs>
        <w:tab w:val="center" w:pos="4536"/>
        <w:tab w:val="right" w:pos="9072"/>
      </w:tabs>
    </w:pPr>
  </w:style>
  <w:style w:type="character" w:styleId="PageNumber">
    <w:name w:val="page number"/>
    <w:basedOn w:val="DefaultParagraphFont"/>
    <w:semiHidden/>
    <w:rsid w:val="005364A1"/>
  </w:style>
  <w:style w:type="paragraph" w:styleId="FootnoteText">
    <w:name w:val="footnote text"/>
    <w:basedOn w:val="Normal"/>
    <w:semiHidden/>
    <w:rsid w:val="005364A1"/>
  </w:style>
  <w:style w:type="character" w:styleId="FootnoteReference">
    <w:name w:val="footnote reference"/>
    <w:basedOn w:val="DefaultParagraphFont"/>
    <w:semiHidden/>
    <w:rsid w:val="005364A1"/>
    <w:rPr>
      <w:vertAlign w:val="superscript"/>
    </w:rPr>
  </w:style>
  <w:style w:type="paragraph" w:styleId="Header">
    <w:name w:val="header"/>
    <w:basedOn w:val="Normal"/>
    <w:semiHidden/>
    <w:rsid w:val="005364A1"/>
    <w:pPr>
      <w:tabs>
        <w:tab w:val="center" w:pos="4536"/>
        <w:tab w:val="right" w:pos="9072"/>
      </w:tabs>
    </w:pPr>
  </w:style>
  <w:style w:type="paragraph" w:styleId="BodyTextIndent3">
    <w:name w:val="Body Text Indent 3"/>
    <w:basedOn w:val="Normal"/>
    <w:semiHidden/>
    <w:rsid w:val="005364A1"/>
    <w:pPr>
      <w:autoSpaceDE w:val="0"/>
      <w:autoSpaceDN w:val="0"/>
      <w:adjustRightInd w:val="0"/>
      <w:ind w:left="720"/>
      <w:jc w:val="both"/>
    </w:pPr>
    <w:rPr>
      <w:rFonts w:ascii="Times-Roman" w:hAnsi="Times-Roman"/>
    </w:rPr>
  </w:style>
  <w:style w:type="paragraph" w:styleId="BodyText2">
    <w:name w:val="Body Text 2"/>
    <w:basedOn w:val="Normal"/>
    <w:semiHidden/>
    <w:rsid w:val="005364A1"/>
    <w:pPr>
      <w:autoSpaceDE w:val="0"/>
      <w:autoSpaceDN w:val="0"/>
      <w:adjustRightInd w:val="0"/>
      <w:jc w:val="both"/>
    </w:pPr>
    <w:rPr>
      <w:rFonts w:ascii="Times-Bold" w:hAnsi="Times-Bold"/>
      <w:noProof w:val="0"/>
    </w:rPr>
  </w:style>
  <w:style w:type="paragraph" w:styleId="BalloonText">
    <w:name w:val="Balloon Text"/>
    <w:basedOn w:val="Normal"/>
    <w:link w:val="BalloonTextChar"/>
    <w:uiPriority w:val="99"/>
    <w:semiHidden/>
    <w:unhideWhenUsed/>
    <w:rsid w:val="007B42F2"/>
    <w:rPr>
      <w:rFonts w:ascii="Tahoma" w:hAnsi="Tahoma" w:cs="Tahoma"/>
      <w:sz w:val="16"/>
      <w:szCs w:val="16"/>
    </w:rPr>
  </w:style>
  <w:style w:type="paragraph" w:customStyle="1" w:styleId="Puce2">
    <w:name w:val="Puce 2"/>
    <w:basedOn w:val="Normal"/>
    <w:rsid w:val="005364A1"/>
    <w:pPr>
      <w:numPr>
        <w:numId w:val="2"/>
      </w:numPr>
      <w:autoSpaceDE w:val="0"/>
      <w:autoSpaceDN w:val="0"/>
      <w:adjustRightInd w:val="0"/>
      <w:jc w:val="both"/>
    </w:pPr>
    <w:rPr>
      <w:b/>
      <w:bCs/>
      <w:noProof w:val="0"/>
    </w:rPr>
  </w:style>
  <w:style w:type="paragraph" w:customStyle="1" w:styleId="Puce3">
    <w:name w:val="Puce 3"/>
    <w:basedOn w:val="Normal"/>
    <w:rsid w:val="005364A1"/>
    <w:pPr>
      <w:numPr>
        <w:numId w:val="3"/>
      </w:numPr>
      <w:autoSpaceDE w:val="0"/>
      <w:autoSpaceDN w:val="0"/>
      <w:adjustRightInd w:val="0"/>
      <w:jc w:val="both"/>
    </w:pPr>
    <w:rPr>
      <w:noProof w:val="0"/>
      <w:color w:val="404040"/>
    </w:rPr>
  </w:style>
  <w:style w:type="paragraph" w:customStyle="1" w:styleId="Puce1">
    <w:name w:val="Puce 1"/>
    <w:basedOn w:val="Normal"/>
    <w:rsid w:val="005364A1"/>
    <w:pPr>
      <w:numPr>
        <w:numId w:val="1"/>
      </w:numPr>
      <w:tabs>
        <w:tab w:val="clear" w:pos="720"/>
        <w:tab w:val="left" w:pos="426"/>
      </w:tabs>
      <w:autoSpaceDE w:val="0"/>
      <w:autoSpaceDN w:val="0"/>
      <w:adjustRightInd w:val="0"/>
      <w:ind w:left="0" w:firstLine="0"/>
      <w:jc w:val="both"/>
    </w:pPr>
    <w:rPr>
      <w:b/>
      <w:bCs/>
      <w:u w:val="single"/>
    </w:rPr>
  </w:style>
  <w:style w:type="paragraph" w:customStyle="1" w:styleId="puce4">
    <w:name w:val="puce 4"/>
    <w:basedOn w:val="Puce3"/>
    <w:rsid w:val="005364A1"/>
    <w:pPr>
      <w:ind w:left="1078"/>
    </w:pPr>
  </w:style>
  <w:style w:type="character" w:customStyle="1" w:styleId="BalloonTextChar">
    <w:name w:val="Balloon Text Char"/>
    <w:basedOn w:val="DefaultParagraphFont"/>
    <w:link w:val="BalloonText"/>
    <w:uiPriority w:val="99"/>
    <w:semiHidden/>
    <w:rsid w:val="007B42F2"/>
    <w:rPr>
      <w:rFonts w:ascii="Tahoma" w:hAnsi="Tahoma" w:cs="Tahoma"/>
      <w:noProof/>
      <w:sz w:val="16"/>
      <w:szCs w:val="16"/>
    </w:rPr>
  </w:style>
  <w:style w:type="character" w:customStyle="1" w:styleId="FooterChar">
    <w:name w:val="Footer Char"/>
    <w:basedOn w:val="DefaultParagraphFont"/>
    <w:link w:val="Footer"/>
    <w:uiPriority w:val="99"/>
    <w:rsid w:val="00E70E00"/>
    <w:rPr>
      <w:noProof/>
      <w:lang w:val="fr-FR" w:eastAsia="fr-FR"/>
    </w:rPr>
  </w:style>
  <w:style w:type="character" w:customStyle="1" w:styleId="BodyTextChar">
    <w:name w:val="Body Text Char"/>
    <w:basedOn w:val="DefaultParagraphFont"/>
    <w:link w:val="BodyText"/>
    <w:rsid w:val="00B66CCD"/>
    <w:rPr>
      <w:rFonts w:ascii="Times-Roman" w:hAnsi="Times-Roman"/>
      <w:b/>
      <w:bCs/>
      <w:color w:val="000000"/>
      <w:u w:val="single"/>
      <w:lang w:val="fr-FR" w:eastAsia="fr-FR"/>
    </w:rPr>
  </w:style>
  <w:style w:type="paragraph" w:styleId="ListParagraph">
    <w:name w:val="List Paragraph"/>
    <w:basedOn w:val="Normal"/>
    <w:uiPriority w:val="34"/>
    <w:qFormat/>
    <w:rsid w:val="00600E96"/>
    <w:pPr>
      <w:ind w:left="720"/>
      <w:contextualSpacing/>
    </w:pPr>
  </w:style>
  <w:style w:type="paragraph" w:customStyle="1" w:styleId="Pa1">
    <w:name w:val="Pa1"/>
    <w:basedOn w:val="Normal"/>
    <w:next w:val="Normal"/>
    <w:uiPriority w:val="99"/>
    <w:rsid w:val="007579A9"/>
    <w:pPr>
      <w:autoSpaceDE w:val="0"/>
      <w:autoSpaceDN w:val="0"/>
      <w:adjustRightInd w:val="0"/>
      <w:spacing w:line="221" w:lineRule="atLeast"/>
    </w:pPr>
    <w:rPr>
      <w:rFonts w:ascii="TimesTen LT Roman" w:hAnsi="TimesTen LT Roman"/>
      <w:noProof w:val="0"/>
      <w:sz w:val="24"/>
      <w:szCs w:val="24"/>
    </w:rPr>
  </w:style>
  <w:style w:type="character" w:styleId="Hyperlink">
    <w:name w:val="Hyperlink"/>
    <w:basedOn w:val="DefaultParagraphFont"/>
    <w:uiPriority w:val="99"/>
    <w:semiHidden/>
    <w:unhideWhenUsed/>
    <w:rsid w:val="00930A0F"/>
    <w:rPr>
      <w:color w:val="0000FF"/>
      <w:u w:val="single"/>
    </w:rPr>
  </w:style>
  <w:style w:type="paragraph" w:styleId="NormalWeb">
    <w:name w:val="Normal (Web)"/>
    <w:basedOn w:val="Normal"/>
    <w:uiPriority w:val="99"/>
    <w:semiHidden/>
    <w:unhideWhenUsed/>
    <w:rsid w:val="00930A0F"/>
    <w:pPr>
      <w:spacing w:before="100" w:beforeAutospacing="1" w:after="100" w:afterAutospacing="1"/>
    </w:pPr>
    <w:rPr>
      <w:noProof w:val="0"/>
      <w:sz w:val="24"/>
      <w:szCs w:val="24"/>
    </w:rPr>
  </w:style>
  <w:style w:type="paragraph" w:customStyle="1" w:styleId="Default">
    <w:name w:val="Default"/>
    <w:rsid w:val="00067407"/>
    <w:pPr>
      <w:autoSpaceDE w:val="0"/>
      <w:autoSpaceDN w:val="0"/>
      <w:adjustRightInd w:val="0"/>
    </w:pPr>
    <w:rPr>
      <w:rFonts w:ascii="Times Ten LT Std Roman" w:hAnsi="Times Ten LT Std Roman" w:cs="Times Ten LT Std Roman"/>
      <w:color w:val="000000"/>
      <w:sz w:val="24"/>
      <w:szCs w:val="24"/>
      <w:lang w:val="el-GR"/>
    </w:rPr>
  </w:style>
  <w:style w:type="character" w:customStyle="1" w:styleId="A2">
    <w:name w:val="A2"/>
    <w:uiPriority w:val="99"/>
    <w:rsid w:val="00067407"/>
    <w:rPr>
      <w:rFonts w:cs="Times Ten LT Std Roman"/>
      <w:color w:val="000000"/>
    </w:rPr>
  </w:style>
  <w:style w:type="paragraph" w:customStyle="1" w:styleId="Pa10">
    <w:name w:val="Pa10"/>
    <w:basedOn w:val="Default"/>
    <w:next w:val="Default"/>
    <w:uiPriority w:val="99"/>
    <w:rsid w:val="00355A5D"/>
    <w:pPr>
      <w:spacing w:line="191" w:lineRule="atLeast"/>
    </w:pPr>
    <w:rPr>
      <w:rFonts w:cs="Times New Roman"/>
      <w:color w:val="auto"/>
    </w:rPr>
  </w:style>
  <w:style w:type="paragraph" w:customStyle="1" w:styleId="Pa17">
    <w:name w:val="Pa17"/>
    <w:basedOn w:val="Default"/>
    <w:next w:val="Default"/>
    <w:uiPriority w:val="99"/>
    <w:rsid w:val="00A155E1"/>
    <w:pPr>
      <w:spacing w:line="140" w:lineRule="atLeast"/>
    </w:pPr>
    <w:rPr>
      <w:rFonts w:ascii="Helvetica Linotype" w:hAnsi="Helvetica Linotype"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740777">
      <w:bodyDiv w:val="1"/>
      <w:marLeft w:val="0"/>
      <w:marRight w:val="0"/>
      <w:marTop w:val="0"/>
      <w:marBottom w:val="0"/>
      <w:divBdr>
        <w:top w:val="none" w:sz="0" w:space="0" w:color="auto"/>
        <w:left w:val="none" w:sz="0" w:space="0" w:color="auto"/>
        <w:bottom w:val="none" w:sz="0" w:space="0" w:color="auto"/>
        <w:right w:val="none" w:sz="0" w:space="0" w:color="auto"/>
      </w:divBdr>
    </w:div>
    <w:div w:id="381902324">
      <w:bodyDiv w:val="1"/>
      <w:marLeft w:val="0"/>
      <w:marRight w:val="0"/>
      <w:marTop w:val="0"/>
      <w:marBottom w:val="0"/>
      <w:divBdr>
        <w:top w:val="none" w:sz="0" w:space="0" w:color="auto"/>
        <w:left w:val="none" w:sz="0" w:space="0" w:color="auto"/>
        <w:bottom w:val="none" w:sz="0" w:space="0" w:color="auto"/>
        <w:right w:val="none" w:sz="0" w:space="0" w:color="auto"/>
      </w:divBdr>
      <w:divsChild>
        <w:div w:id="255135198">
          <w:marLeft w:val="0"/>
          <w:marRight w:val="0"/>
          <w:marTop w:val="0"/>
          <w:marBottom w:val="0"/>
          <w:divBdr>
            <w:top w:val="none" w:sz="0" w:space="0" w:color="auto"/>
            <w:left w:val="none" w:sz="0" w:space="0" w:color="auto"/>
            <w:bottom w:val="none" w:sz="0" w:space="0" w:color="auto"/>
            <w:right w:val="none" w:sz="0" w:space="0" w:color="auto"/>
          </w:divBdr>
          <w:divsChild>
            <w:div w:id="20791134">
              <w:marLeft w:val="0"/>
              <w:marRight w:val="0"/>
              <w:marTop w:val="0"/>
              <w:marBottom w:val="0"/>
              <w:divBdr>
                <w:top w:val="none" w:sz="0" w:space="0" w:color="auto"/>
                <w:left w:val="none" w:sz="0" w:space="0" w:color="auto"/>
                <w:bottom w:val="none" w:sz="0" w:space="0" w:color="auto"/>
                <w:right w:val="none" w:sz="0" w:space="0" w:color="auto"/>
              </w:divBdr>
              <w:divsChild>
                <w:div w:id="48539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639399">
      <w:bodyDiv w:val="1"/>
      <w:marLeft w:val="0"/>
      <w:marRight w:val="0"/>
      <w:marTop w:val="0"/>
      <w:marBottom w:val="0"/>
      <w:divBdr>
        <w:top w:val="none" w:sz="0" w:space="0" w:color="auto"/>
        <w:left w:val="none" w:sz="0" w:space="0" w:color="auto"/>
        <w:bottom w:val="none" w:sz="0" w:space="0" w:color="auto"/>
        <w:right w:val="none" w:sz="0" w:space="0" w:color="auto"/>
      </w:divBdr>
    </w:div>
    <w:div w:id="692193799">
      <w:bodyDiv w:val="1"/>
      <w:marLeft w:val="0"/>
      <w:marRight w:val="0"/>
      <w:marTop w:val="0"/>
      <w:marBottom w:val="0"/>
      <w:divBdr>
        <w:top w:val="none" w:sz="0" w:space="0" w:color="auto"/>
        <w:left w:val="none" w:sz="0" w:space="0" w:color="auto"/>
        <w:bottom w:val="none" w:sz="0" w:space="0" w:color="auto"/>
        <w:right w:val="none" w:sz="0" w:space="0" w:color="auto"/>
      </w:divBdr>
    </w:div>
    <w:div w:id="958753959">
      <w:bodyDiv w:val="1"/>
      <w:marLeft w:val="0"/>
      <w:marRight w:val="0"/>
      <w:marTop w:val="0"/>
      <w:marBottom w:val="0"/>
      <w:divBdr>
        <w:top w:val="none" w:sz="0" w:space="0" w:color="auto"/>
        <w:left w:val="none" w:sz="0" w:space="0" w:color="auto"/>
        <w:bottom w:val="none" w:sz="0" w:space="0" w:color="auto"/>
        <w:right w:val="none" w:sz="0" w:space="0" w:color="auto"/>
      </w:divBdr>
    </w:div>
    <w:div w:id="965814363">
      <w:bodyDiv w:val="1"/>
      <w:marLeft w:val="0"/>
      <w:marRight w:val="0"/>
      <w:marTop w:val="0"/>
      <w:marBottom w:val="0"/>
      <w:divBdr>
        <w:top w:val="none" w:sz="0" w:space="0" w:color="auto"/>
        <w:left w:val="none" w:sz="0" w:space="0" w:color="auto"/>
        <w:bottom w:val="none" w:sz="0" w:space="0" w:color="auto"/>
        <w:right w:val="none" w:sz="0" w:space="0" w:color="auto"/>
      </w:divBdr>
    </w:div>
    <w:div w:id="204309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AB1442A11D3F48B7C67EA4251C0A50" ma:contentTypeVersion="0" ma:contentTypeDescription="Create a new document." ma:contentTypeScope="" ma:versionID="97b44df0f5a4a8026074a70fe65efac2">
  <xsd:schema xmlns:xsd="http://www.w3.org/2001/XMLSchema" xmlns:xs="http://www.w3.org/2001/XMLSchema" xmlns:p="http://schemas.microsoft.com/office/2006/metadata/properties" targetNamespace="http://schemas.microsoft.com/office/2006/metadata/properties" ma:root="true" ma:fieldsID="4929e63f9e9751f317fe1ece178cfcb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A6DCD-2C72-404C-80E3-CF8E7212CD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BF0A6AF-83D8-4E83-8BB7-23042DD1DC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3D5B4E-D6CD-4949-9300-D0F86287CEB4}">
  <ds:schemaRefs>
    <ds:schemaRef ds:uri="http://schemas.microsoft.com/sharepoint/v3/contenttype/forms"/>
  </ds:schemaRefs>
</ds:datastoreItem>
</file>

<file path=customXml/itemProps4.xml><?xml version="1.0" encoding="utf-8"?>
<ds:datastoreItem xmlns:ds="http://schemas.openxmlformats.org/officeDocument/2006/customXml" ds:itemID="{53ED7775-CB85-445F-9223-E2DAAC5FD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838</TotalTime>
  <Pages>5</Pages>
  <Words>1740</Words>
  <Characters>9399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30RA040-240</vt:lpstr>
      <vt:lpstr>30RA040-240</vt:lpstr>
    </vt:vector>
  </TitlesOfParts>
  <Company>Carrier</Company>
  <LinksUpToDate>false</LinksUpToDate>
  <CharactersWithSpaces>11117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30RA040-240</dc:title>
  <dc:subject>Guide de prescription</dc:subject>
  <dc:creator>pifouchi</dc:creator>
  <dc:description>Version 09-03, Remplace: nouveau</dc:description>
  <cp:lastModifiedBy>Pantelis Ioannou</cp:lastModifiedBy>
  <cp:revision>159</cp:revision>
  <cp:lastPrinted>2016-05-13T16:27:00Z</cp:lastPrinted>
  <dcterms:created xsi:type="dcterms:W3CDTF">2014-04-23T11:54:00Z</dcterms:created>
  <dcterms:modified xsi:type="dcterms:W3CDTF">2018-05-07T15:48:00Z</dcterms:modified>
  <cp:category>CMS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0x010100E5AB1442A11D3F48B7C67EA4251C0A50</vt:lpwstr>
  </property>
  <property fmtid="{D5CDD505-2E9C-101B-9397-08002B2CF9AE}" pid="3" name="WorkflowChangePath">
    <vt:lpwstr>74877e67-fe5e-43e2-a22e-11fd08c271d2,12;</vt:lpwstr>
  </property>
</Properties>
</file>